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02EE06CD" w:rsidR="007D0809" w:rsidRPr="008D2252" w:rsidRDefault="007D0809" w:rsidP="007D0809">
      <w:pPr>
        <w:tabs>
          <w:tab w:val="center" w:pos="4536"/>
          <w:tab w:val="right" w:pos="8280"/>
          <w:tab w:val="right" w:pos="9639"/>
        </w:tabs>
        <w:ind w:right="2"/>
        <w:rPr>
          <w:rFonts w:ascii="Arial" w:hAnsi="Arial" w:cs="Arial" w:hint="eastAsia"/>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EA0F9E">
        <w:rPr>
          <w:rFonts w:ascii="Arial" w:hAnsi="Arial" w:cs="Arial" w:hint="eastAsia"/>
          <w:b/>
          <w:bCs/>
          <w:szCs w:val="24"/>
        </w:rPr>
        <w:t>2</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R1-200</w:t>
      </w:r>
      <w:r w:rsidR="00DA2F36">
        <w:rPr>
          <w:rFonts w:ascii="Arial" w:hAnsi="Arial" w:cs="Arial" w:hint="eastAsia"/>
          <w:b/>
          <w:bCs/>
          <w:szCs w:val="24"/>
        </w:rPr>
        <w:t>6693</w:t>
      </w:r>
    </w:p>
    <w:p w14:paraId="783EAB91" w14:textId="010A8AD9"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EA0F9E">
        <w:rPr>
          <w:rFonts w:ascii="Arial" w:eastAsia="ＭＳ 明朝" w:hAnsi="Arial" w:cs="Arial"/>
          <w:b/>
          <w:bCs/>
          <w:szCs w:val="24"/>
        </w:rPr>
        <w:t>August</w:t>
      </w:r>
      <w:r>
        <w:rPr>
          <w:rFonts w:ascii="Arial" w:eastAsia="ＭＳ 明朝" w:hAnsi="Arial" w:cs="Arial"/>
          <w:b/>
          <w:bCs/>
          <w:szCs w:val="24"/>
        </w:rPr>
        <w:t xml:space="preserve"> </w:t>
      </w:r>
      <w:r w:rsidR="00EA0F9E">
        <w:rPr>
          <w:rFonts w:ascii="Arial" w:eastAsia="ＭＳ 明朝" w:hAnsi="Arial" w:cs="Arial"/>
          <w:b/>
          <w:bCs/>
          <w:szCs w:val="24"/>
        </w:rPr>
        <w:t>17</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sidR="00EA0F9E">
        <w:rPr>
          <w:rFonts w:ascii="Arial" w:eastAsia="ＭＳ 明朝" w:hAnsi="Arial" w:cs="Arial"/>
          <w:b/>
          <w:bCs/>
          <w:szCs w:val="24"/>
        </w:rPr>
        <w:t>28</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810B6A3"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EA0F9E">
        <w:rPr>
          <w:sz w:val="24"/>
          <w:lang w:val="en-US"/>
        </w:rPr>
        <w:t>Maintenance for</w:t>
      </w:r>
      <w:r w:rsidR="00D723E8">
        <w:rPr>
          <w:sz w:val="24"/>
          <w:lang w:val="en-US"/>
        </w:rPr>
        <w:t xml:space="preserve"> s</w:t>
      </w:r>
      <w:r w:rsidRPr="00B62A6A">
        <w:rPr>
          <w:sz w:val="24"/>
          <w:lang w:val="en-US"/>
        </w:rPr>
        <w:t>i</w:t>
      </w:r>
      <w:r w:rsidR="00D723E8">
        <w:rPr>
          <w:sz w:val="24"/>
          <w:lang w:val="en-US"/>
        </w:rPr>
        <w:t xml:space="preserve">delink </w:t>
      </w:r>
      <w:r w:rsidR="00035DFE">
        <w:rPr>
          <w:sz w:val="24"/>
          <w:lang w:val="en-US"/>
        </w:rPr>
        <w:t>physical layer structure</w:t>
      </w:r>
    </w:p>
    <w:bookmarkEnd w:id="1"/>
    <w:bookmarkEnd w:id="2"/>
    <w:bookmarkEnd w:id="3"/>
    <w:bookmarkEnd w:id="4"/>
    <w:p w14:paraId="1A271381" w14:textId="7F15BAB2"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035DFE">
        <w:rPr>
          <w:rFonts w:hint="eastAsia"/>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32E7B8CA" w:rsidR="007A7607" w:rsidRPr="00B62A6A"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EA0F9E">
        <w:rPr>
          <w:rFonts w:eastAsiaTheme="minorEastAsia"/>
          <w:sz w:val="22"/>
          <w:lang w:val="en-US"/>
        </w:rPr>
        <w:t>1#101</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had </w:t>
      </w:r>
      <w:r w:rsidR="00681CF6">
        <w:rPr>
          <w:rFonts w:eastAsiaTheme="minorEastAsia"/>
          <w:sz w:val="22"/>
          <w:lang w:val="en-US"/>
        </w:rPr>
        <w:t xml:space="preserve">many </w:t>
      </w:r>
      <w:r>
        <w:rPr>
          <w:rFonts w:eastAsiaTheme="minorEastAsia"/>
          <w:sz w:val="22"/>
          <w:lang w:val="en-US"/>
        </w:rPr>
        <w:t>discussions</w:t>
      </w:r>
      <w:r w:rsidR="00681CF6">
        <w:rPr>
          <w:rFonts w:eastAsiaTheme="minorEastAsia"/>
          <w:sz w:val="22"/>
          <w:lang w:val="en-US"/>
        </w:rPr>
        <w:t xml:space="preserve"> via email</w:t>
      </w:r>
      <w:r>
        <w:rPr>
          <w:rFonts w:eastAsiaTheme="minorEastAsia"/>
          <w:sz w:val="22"/>
          <w:lang w:val="en-US"/>
        </w:rPr>
        <w:t xml:space="preserve"> and </w:t>
      </w:r>
      <w:r w:rsidR="00681CF6">
        <w:rPr>
          <w:rFonts w:eastAsiaTheme="minorEastAsia"/>
          <w:sz w:val="22"/>
          <w:lang w:val="en-US"/>
        </w:rPr>
        <w:t xml:space="preserve">many </w:t>
      </w:r>
      <w:r>
        <w:rPr>
          <w:rFonts w:eastAsiaTheme="minorEastAsia"/>
          <w:sz w:val="22"/>
          <w:lang w:val="en-US"/>
        </w:rPr>
        <w:t xml:space="preserve">agreements </w:t>
      </w:r>
      <w:r w:rsidR="00681CF6">
        <w:rPr>
          <w:rFonts w:eastAsiaTheme="minorEastAsia"/>
          <w:sz w:val="22"/>
          <w:lang w:val="en-US"/>
        </w:rPr>
        <w:t>were reached for</w:t>
      </w:r>
      <w:r>
        <w:rPr>
          <w:rFonts w:eastAsiaTheme="minorEastAsia"/>
          <w:sz w:val="22"/>
          <w:lang w:val="en-US"/>
        </w:rPr>
        <w:t xml:space="preserve"> </w:t>
      </w:r>
      <w:r w:rsidR="00681CF6">
        <w:rPr>
          <w:rFonts w:eastAsiaTheme="minorEastAsia"/>
          <w:sz w:val="22"/>
          <w:lang w:val="en-US"/>
        </w:rPr>
        <w:t xml:space="preserve">5G V2X with </w:t>
      </w:r>
      <w:r w:rsidR="00970E7C" w:rsidRPr="00B62A6A">
        <w:rPr>
          <w:rFonts w:eastAsiaTheme="minorEastAsia"/>
          <w:sz w:val="22"/>
          <w:lang w:val="en-US"/>
        </w:rPr>
        <w:t>NR-</w:t>
      </w:r>
      <w:r w:rsidR="00681CF6">
        <w:rPr>
          <w:rFonts w:eastAsiaTheme="minorEastAsia"/>
          <w:sz w:val="22"/>
          <w:lang w:val="en-US"/>
        </w:rPr>
        <w:t>SL</w:t>
      </w:r>
      <w:r w:rsidR="00970E7C" w:rsidRPr="00B62A6A">
        <w:rPr>
          <w:rFonts w:eastAsiaTheme="minorEastAsia"/>
          <w:sz w:val="22"/>
          <w:lang w:val="en-US"/>
        </w:rPr>
        <w:t xml:space="preserve"> WID. In this contribution, we share our views </w:t>
      </w:r>
      <w:r w:rsidR="00EA0F9E">
        <w:rPr>
          <w:rFonts w:eastAsiaTheme="minorEastAsia"/>
          <w:sz w:val="22"/>
          <w:lang w:val="en-US"/>
        </w:rPr>
        <w:t>for maintenance of</w:t>
      </w:r>
      <w:r w:rsidR="00970E7C" w:rsidRPr="00B62A6A">
        <w:rPr>
          <w:rFonts w:eastAsiaTheme="minorEastAsia"/>
          <w:sz w:val="22"/>
          <w:lang w:val="en-US"/>
        </w:rPr>
        <w:t xml:space="preserve"> SL </w:t>
      </w:r>
      <w:r w:rsidR="00035DFE" w:rsidRPr="00035DFE">
        <w:rPr>
          <w:rFonts w:eastAsiaTheme="minorEastAsia"/>
          <w:sz w:val="22"/>
          <w:lang w:val="en-US"/>
        </w:rPr>
        <w:t>physical layer structure</w:t>
      </w:r>
      <w:r w:rsidR="00035DFE">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D49770C" w14:textId="20934D74" w:rsidR="00495932" w:rsidRPr="00A06264" w:rsidRDefault="00035DFE" w:rsidP="00495932">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TBS determination</w:t>
      </w:r>
      <w:r w:rsidR="00A06264">
        <w:rPr>
          <w:rFonts w:ascii="Arial" w:eastAsiaTheme="minorEastAsia" w:hAnsi="Arial"/>
          <w:b/>
          <w:kern w:val="28"/>
          <w:sz w:val="22"/>
          <w:szCs w:val="22"/>
          <w:lang w:val="en-US"/>
        </w:rPr>
        <w:t xml:space="preserve"> -</w:t>
      </w:r>
      <w:r w:rsidR="00A06264" w:rsidRPr="00A06264">
        <w:rPr>
          <w:rFonts w:ascii="Arial" w:eastAsiaTheme="minorEastAsia" w:hAnsi="Arial"/>
          <w:b/>
          <w:kern w:val="28"/>
          <w:sz w:val="22"/>
          <w:szCs w:val="22"/>
          <w:lang w:val="en-US"/>
        </w:rPr>
        <w:t xml:space="preserve"> </w:t>
      </w:r>
      <m:oMath>
        <m:r>
          <m:rPr>
            <m:sty m:val="b"/>
          </m:rPr>
          <w:rPr>
            <w:rFonts w:ascii="Cambria Math" w:eastAsia="SimSun" w:hAnsi="Cambria Math"/>
            <w:noProof/>
            <w:sz w:val="20"/>
            <w:lang w:eastAsia="ko-KR"/>
          </w:rPr>
          <m:t>γ</m:t>
        </m:r>
      </m:oMath>
      <w:r w:rsidR="00A06264" w:rsidRPr="00A06264">
        <w:rPr>
          <w:rFonts w:ascii="Arial" w:eastAsiaTheme="minorEastAsia" w:hAnsi="Arial" w:hint="eastAsia"/>
          <w:b/>
          <w:sz w:val="20"/>
        </w:rPr>
        <w:t xml:space="preserve"> </w:t>
      </w:r>
      <w:r w:rsidR="00A06264" w:rsidRPr="00A06264">
        <w:rPr>
          <w:rFonts w:ascii="Arial" w:eastAsiaTheme="minorEastAsia" w:hAnsi="Arial"/>
          <w:b/>
          <w:sz w:val="20"/>
        </w:rPr>
        <w:t>issue</w:t>
      </w:r>
    </w:p>
    <w:tbl>
      <w:tblPr>
        <w:tblStyle w:val="afc"/>
        <w:tblW w:w="0" w:type="auto"/>
        <w:tblLook w:val="04A0" w:firstRow="1" w:lastRow="0" w:firstColumn="1" w:lastColumn="0" w:noHBand="0" w:noVBand="1"/>
      </w:tblPr>
      <w:tblGrid>
        <w:gridCol w:w="9962"/>
      </w:tblGrid>
      <w:tr w:rsidR="00D3356E" w14:paraId="66C6ED49" w14:textId="77777777" w:rsidTr="00D65D1B">
        <w:trPr>
          <w:trHeight w:val="1813"/>
        </w:trPr>
        <w:tc>
          <w:tcPr>
            <w:tcW w:w="9962" w:type="dxa"/>
          </w:tcPr>
          <w:p w14:paraId="6DE63A66" w14:textId="77777777" w:rsidR="00E906F0" w:rsidRDefault="00E906F0" w:rsidP="00E906F0">
            <w:pPr>
              <w:spacing w:after="0"/>
              <w:jc w:val="both"/>
              <w:rPr>
                <w:rFonts w:eastAsia="DengXian"/>
                <w:kern w:val="24"/>
                <w:sz w:val="20"/>
                <w:szCs w:val="14"/>
              </w:rPr>
            </w:pPr>
            <w:r>
              <w:rPr>
                <w:rFonts w:eastAsia="DengXian"/>
                <w:kern w:val="24"/>
                <w:sz w:val="20"/>
                <w:szCs w:val="14"/>
              </w:rPr>
              <w:t>38.214 V16.2.0</w:t>
            </w:r>
          </w:p>
          <w:p w14:paraId="6C2B540F" w14:textId="77777777" w:rsidR="00E906F0" w:rsidRPr="00F67C25" w:rsidRDefault="00E906F0" w:rsidP="00F67C25">
            <w:pPr>
              <w:pStyle w:val="3"/>
              <w:outlineLvl w:val="2"/>
              <w:rPr>
                <w:lang w:eastAsia="zh-CN"/>
              </w:rPr>
            </w:pPr>
            <w:bookmarkStart w:id="7" w:name="_Toc45810654"/>
            <w:r w:rsidRPr="00F67C25">
              <w:rPr>
                <w:lang w:eastAsia="zh-CN"/>
              </w:rPr>
              <w:t>8.1.3.2</w:t>
            </w:r>
            <w:r w:rsidRPr="00F67C25">
              <w:rPr>
                <w:lang w:eastAsia="zh-CN"/>
              </w:rPr>
              <w:tab/>
              <w:t>Transport block size determination</w:t>
            </w:r>
            <w:bookmarkEnd w:id="7"/>
          </w:p>
          <w:p w14:paraId="3D801FDB" w14:textId="71E798AA" w:rsidR="00E906F0" w:rsidRDefault="00E906F0" w:rsidP="00E906F0">
            <w:pPr>
              <w:spacing w:after="0"/>
              <w:jc w:val="both"/>
              <w:rPr>
                <w:rFonts w:eastAsiaTheme="minorEastAsia"/>
                <w:kern w:val="24"/>
                <w:sz w:val="20"/>
                <w:szCs w:val="14"/>
              </w:rPr>
            </w:pPr>
            <w:r>
              <w:rPr>
                <w:rFonts w:eastAsiaTheme="minorEastAsia" w:hint="eastAsia"/>
                <w:kern w:val="24"/>
                <w:sz w:val="20"/>
                <w:szCs w:val="14"/>
              </w:rPr>
              <w:t>...</w:t>
            </w:r>
          </w:p>
          <w:p w14:paraId="00CACDDA" w14:textId="77777777" w:rsidR="00E906F0" w:rsidRPr="00E906F0" w:rsidRDefault="00E906F0" w:rsidP="00E906F0">
            <w:pPr>
              <w:ind w:left="851" w:hanging="284"/>
              <w:rPr>
                <w:rFonts w:eastAsia="SimSun"/>
                <w:sz w:val="20"/>
                <w:lang w:val="x-none" w:eastAsia="zh-CN"/>
              </w:rPr>
            </w:pPr>
            <w:r w:rsidRPr="00E906F0">
              <w:rPr>
                <w:rFonts w:eastAsia="SimSun"/>
                <w:sz w:val="20"/>
                <w:lang w:val="x-none" w:eastAsia="en-US"/>
              </w:rPr>
              <w:t>-</w:t>
            </w:r>
            <w:r w:rsidRPr="00E906F0">
              <w:rPr>
                <w:rFonts w:eastAsia="SimSun"/>
                <w:sz w:val="20"/>
                <w:lang w:val="x-none" w:eastAsia="en-US"/>
              </w:rPr>
              <w:tab/>
            </w:r>
            <w:r w:rsidRPr="00E906F0">
              <w:rPr>
                <w:rFonts w:eastAsia="SimSun"/>
                <w:sz w:val="20"/>
                <w:lang w:val="x-none" w:eastAsia="ko-KR"/>
              </w:rPr>
              <w:t>A UE determines the total number of REs allocated for PSSCH (</w:t>
            </w:r>
            <w:r w:rsidRPr="00E906F0">
              <w:rPr>
                <w:rFonts w:eastAsia="SimSun"/>
                <w:position w:val="-10"/>
                <w:sz w:val="20"/>
                <w:lang w:val="x-none" w:eastAsia="ko-KR"/>
              </w:rPr>
              <w:object w:dxaOrig="420" w:dyaOrig="360" w14:anchorId="1EC82F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v:imagedata r:id="rId8" o:title=""/>
                </v:shape>
                <o:OLEObject Type="Embed" ProgID="Equation.3" ShapeID="_x0000_i1025" DrawAspect="Content" ObjectID="_1658336087" r:id="rId9"/>
              </w:object>
            </w:r>
            <w:r w:rsidRPr="00E906F0">
              <w:rPr>
                <w:rFonts w:eastAsia="SimSun"/>
                <w:sz w:val="20"/>
                <w:lang w:val="x-none" w:eastAsia="ko-KR"/>
              </w:rPr>
              <w:t>)</w:t>
            </w:r>
            <w:r w:rsidRPr="00E906F0">
              <w:rPr>
                <w:rFonts w:eastAsia="SimSun"/>
                <w:sz w:val="20"/>
                <w:lang w:val="x-none" w:eastAsia="ko-KR"/>
              </w:rPr>
              <w:fldChar w:fldCharType="begin"/>
            </w:r>
            <w:r w:rsidRPr="00E906F0">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m:t>
              </m:r>
            </m:oMath>
            <w:r w:rsidRPr="00E906F0">
              <w:rPr>
                <w:rFonts w:eastAsia="SimSun"/>
                <w:sz w:val="20"/>
                <w:lang w:val="x-none" w:eastAsia="ko-KR"/>
              </w:rPr>
              <w:instrText xml:space="preserve"> </w:instrText>
            </w:r>
            <w:r w:rsidRPr="00E906F0">
              <w:rPr>
                <w:rFonts w:eastAsia="SimSun"/>
                <w:sz w:val="20"/>
                <w:lang w:val="x-none" w:eastAsia="ko-KR"/>
              </w:rPr>
              <w:fldChar w:fldCharType="end"/>
            </w:r>
            <w:r w:rsidRPr="00E906F0">
              <w:rPr>
                <w:rFonts w:eastAsia="SimSun"/>
                <w:sz w:val="20"/>
                <w:lang w:val="x-none" w:eastAsia="ko-KR"/>
              </w:rPr>
              <w:t xml:space="preserve"> by </w:t>
            </w:r>
            <m:oMath>
              <m:sSub>
                <m:sSubPr>
                  <m:ctrlPr>
                    <w:rPr>
                      <w:rFonts w:ascii="Cambria Math" w:eastAsia="SimSun" w:hAnsi="Cambria Math"/>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RE</m:t>
                  </m:r>
                </m:sub>
              </m:sSub>
              <m:r>
                <m:rPr>
                  <m:sty m:val="p"/>
                </m:rPr>
                <w:rPr>
                  <w:rFonts w:ascii="Cambria Math" w:eastAsia="SimSun" w:hAnsi="Cambria Math"/>
                  <w:sz w:val="20"/>
                  <w:lang w:val="de-D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RE</m:t>
                  </m:r>
                </m:sub>
                <m:sup>
                  <m:r>
                    <m:rPr>
                      <m:sty m:val="p"/>
                    </m:rPr>
                    <w:rPr>
                      <w:rFonts w:ascii="Cambria Math" w:eastAsia="SimSun" w:hAnsi="Cambria Math"/>
                      <w:sz w:val="20"/>
                      <w:lang w:val="de-DE" w:eastAsia="en-US"/>
                    </w:rPr>
                    <m:t>'</m:t>
                  </m:r>
                </m:sup>
              </m:sSubSup>
              <m:r>
                <w:rPr>
                  <w:rFonts w:ascii="Cambria Math" w:eastAsia="SimSun" w:hAnsi="Cambria Math"/>
                  <w:sz w:val="20"/>
                  <w:lang w:val="x-none" w:eastAsia="en-US"/>
                </w:rPr>
                <m:t>∙</m:t>
              </m:r>
              <m:sSub>
                <m:sSubPr>
                  <m:ctrlPr>
                    <w:rPr>
                      <w:rFonts w:ascii="Cambria Math" w:eastAsia="SimSun" w:hAnsi="Cambria Math"/>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PRB</m:t>
                  </m:r>
                </m:sub>
              </m:sSub>
              <m:r>
                <m:rPr>
                  <m:sty m:val="p"/>
                </m:rPr>
                <w:rPr>
                  <w:rFonts w:ascii="Cambria Math" w:eastAsia="SimSun" w:hAnsi="Cambria Math"/>
                  <w:sz w:val="20"/>
                  <w:lang w:val="de-D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RE</m:t>
                  </m:r>
                </m:sub>
                <m:sup>
                  <m:r>
                    <w:rPr>
                      <w:rFonts w:ascii="Cambria Math" w:eastAsia="SimSun" w:hAnsi="Cambria Math"/>
                      <w:sz w:val="20"/>
                      <w:lang w:val="x-none" w:eastAsia="en-US"/>
                    </w:rPr>
                    <m:t>SCI</m:t>
                  </m:r>
                  <m:r>
                    <m:rPr>
                      <m:sty m:val="p"/>
                    </m:rPr>
                    <w:rPr>
                      <w:rFonts w:ascii="Cambria Math" w:eastAsia="SimSun" w:hAnsi="Cambria Math"/>
                      <w:sz w:val="20"/>
                      <w:lang w:val="de-DE" w:eastAsia="en-US"/>
                    </w:rPr>
                    <m:t>,1</m:t>
                  </m:r>
                </m:sup>
              </m:sSubSup>
              <m:r>
                <m:rPr>
                  <m:sty m:val="p"/>
                </m:rPr>
                <w:rPr>
                  <w:rFonts w:ascii="Cambria Math" w:eastAsia="SimSun" w:hAnsi="Cambria Math"/>
                  <w:sz w:val="20"/>
                  <w:lang w:val="de-DE" w:eastAsia="en-US"/>
                </w:rPr>
                <m:t>-</m:t>
              </m:r>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RE</m:t>
                  </m:r>
                </m:sub>
                <m:sup>
                  <m:r>
                    <w:rPr>
                      <w:rFonts w:ascii="Cambria Math" w:eastAsia="SimSun" w:hAnsi="Cambria Math"/>
                      <w:sz w:val="20"/>
                      <w:lang w:val="x-none" w:eastAsia="en-US"/>
                    </w:rPr>
                    <m:t>SCI</m:t>
                  </m:r>
                  <m:r>
                    <m:rPr>
                      <m:sty m:val="p"/>
                    </m:rPr>
                    <w:rPr>
                      <w:rFonts w:ascii="Cambria Math" w:eastAsia="SimSun" w:hAnsi="Cambria Math"/>
                      <w:sz w:val="20"/>
                      <w:lang w:val="de-DE" w:eastAsia="en-US"/>
                    </w:rPr>
                    <m:t>,2</m:t>
                  </m:r>
                </m:sup>
              </m:sSubSup>
            </m:oMath>
            <w:r w:rsidRPr="00E906F0">
              <w:rPr>
                <w:rFonts w:eastAsia="SimSun"/>
                <w:sz w:val="20"/>
                <w:lang w:val="x-none" w:eastAsia="ko-KR"/>
              </w:rPr>
              <w:fldChar w:fldCharType="begin"/>
            </w:r>
            <w:r w:rsidRPr="00E906F0">
              <w:rPr>
                <w:rFonts w:eastAsia="SimSun"/>
                <w:sz w:val="20"/>
                <w:lang w:val="x-none" w:eastAsia="ko-KR"/>
              </w:rPr>
              <w:instrText xml:space="preserve"> QUOTE </w:instrText>
            </w:r>
            <m:oMath>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RE</m:t>
                  </m:r>
                </m:sub>
              </m:sSub>
              <m:r>
                <m:rPr>
                  <m:sty m:val="p"/>
                </m:rPr>
                <w:rPr>
                  <w:rFonts w:ascii="Cambria Math" w:eastAsia="SimSun" w:hAnsi="Cambria Math"/>
                  <w:sz w:val="20"/>
                  <w:lang w:val="x-none" w:eastAsia="ko-KR"/>
                </w:rPr>
                <m:t xml:space="preserve">= </m:t>
              </m:r>
              <m:sSubSup>
                <m:sSubSupPr>
                  <m:ctrlPr>
                    <w:rPr>
                      <w:rFonts w:ascii="Cambria Math" w:eastAsia="SimSun" w:hAnsi="Cambria Math"/>
                      <w:i/>
                      <w:sz w:val="20"/>
                      <w:lang w:val="x-none" w:eastAsia="ko-KR"/>
                    </w:rPr>
                  </m:ctrlPr>
                </m:sSubSupPr>
                <m:e>
                  <m:acc>
                    <m:accPr>
                      <m:chr m:val="̅"/>
                      <m:ctrlPr>
                        <w:rPr>
                          <w:rFonts w:ascii="Cambria Math" w:eastAsia="SimSun" w:hAnsi="Cambria Math"/>
                          <w:i/>
                          <w:sz w:val="20"/>
                          <w:lang w:val="x-none" w:eastAsia="ko-KR"/>
                        </w:rPr>
                      </m:ctrlPr>
                    </m:accPr>
                    <m:e>
                      <m:r>
                        <m:rPr>
                          <m:sty m:val="p"/>
                        </m:rPr>
                        <w:rPr>
                          <w:rFonts w:ascii="Cambria Math" w:eastAsia="SimSun" w:hAnsi="Cambria Math"/>
                          <w:sz w:val="20"/>
                          <w:lang w:val="x-none" w:eastAsia="ko-KR"/>
                        </w:rPr>
                        <m:t>N</m:t>
                      </m:r>
                    </m:e>
                  </m:acc>
                </m:e>
                <m:sub>
                  <m:r>
                    <m:rPr>
                      <m:sty m:val="p"/>
                    </m:rPr>
                    <w:rPr>
                      <w:rFonts w:ascii="Cambria Math" w:eastAsia="SimSun" w:hAnsi="Cambria Math"/>
                      <w:sz w:val="20"/>
                      <w:lang w:val="x-none" w:eastAsia="ko-KR"/>
                    </w:rPr>
                    <m:t>RE</m:t>
                  </m:r>
                </m:sub>
                <m:sup>
                  <m:r>
                    <m:rPr>
                      <m:sty m:val="p"/>
                    </m:rPr>
                    <w:rPr>
                      <w:rFonts w:ascii="Cambria Math" w:eastAsia="SimSun" w:hAnsi="Cambria Math"/>
                      <w:sz w:val="20"/>
                      <w:lang w:val="x-none" w:eastAsia="ko-KR"/>
                    </w:rPr>
                    <m:t>'</m:t>
                  </m:r>
                </m:sup>
              </m:sSubSup>
              <m:r>
                <m:rPr>
                  <m:sty m:val="p"/>
                </m:rPr>
                <w:rPr>
                  <w:rFonts w:ascii="Cambria Math" w:eastAsia="SimSun" w:hAnsi="Cambria Math"/>
                  <w:sz w:val="20"/>
                  <w:lang w:val="x-none" w:eastAsia="ko-KR"/>
                </w:rPr>
                <m:t xml:space="preserve">* </m:t>
              </m:r>
              <m:sSub>
                <m:sSubPr>
                  <m:ctrlPr>
                    <w:rPr>
                      <w:rFonts w:ascii="Cambria Math" w:eastAsia="SimSun" w:hAnsi="Cambria Math"/>
                      <w:i/>
                      <w:sz w:val="20"/>
                      <w:lang w:val="x-none" w:eastAsia="ko-KR"/>
                    </w:rPr>
                  </m:ctrlPr>
                </m:sSubPr>
                <m:e>
                  <m:r>
                    <m:rPr>
                      <m:sty m:val="p"/>
                    </m:rPr>
                    <w:rPr>
                      <w:rFonts w:ascii="Cambria Math" w:eastAsia="SimSun" w:hAnsi="Cambria Math"/>
                      <w:sz w:val="20"/>
                      <w:lang w:val="x-none" w:eastAsia="ko-KR"/>
                    </w:rPr>
                    <m:t>n</m:t>
                  </m:r>
                </m:e>
                <m:sub>
                  <m:r>
                    <m:rPr>
                      <m:sty m:val="p"/>
                    </m:rPr>
                    <w:rPr>
                      <w:rFonts w:ascii="Cambria Math" w:eastAsia="SimSun" w:hAnsi="Cambria Math"/>
                      <w:sz w:val="20"/>
                      <w:lang w:val="x-none" w:eastAsia="ko-KR"/>
                    </w:rPr>
                    <m:t>PRB</m:t>
                  </m:r>
                </m:sub>
              </m:sSub>
            </m:oMath>
            <w:r w:rsidRPr="00E906F0">
              <w:rPr>
                <w:rFonts w:eastAsia="SimSun"/>
                <w:sz w:val="20"/>
                <w:lang w:val="x-none" w:eastAsia="ko-KR"/>
              </w:rPr>
              <w:instrText xml:space="preserve"> </w:instrText>
            </w:r>
            <w:r w:rsidRPr="00E906F0">
              <w:rPr>
                <w:rFonts w:eastAsia="SimSun"/>
                <w:sz w:val="20"/>
                <w:lang w:val="x-none" w:eastAsia="ko-KR"/>
              </w:rPr>
              <w:fldChar w:fldCharType="end"/>
            </w:r>
            <w:r w:rsidRPr="00E906F0">
              <w:rPr>
                <w:rFonts w:eastAsia="SimSun"/>
                <w:sz w:val="20"/>
                <w:lang w:val="x-none" w:eastAsia="ko-KR"/>
              </w:rPr>
              <w:t>, where</w:t>
            </w:r>
          </w:p>
          <w:p w14:paraId="033DA6BF" w14:textId="21BECC75" w:rsidR="00E906F0" w:rsidRPr="00E906F0" w:rsidRDefault="00E906F0" w:rsidP="00E906F0">
            <w:pPr>
              <w:ind w:left="1135" w:hanging="284"/>
              <w:rPr>
                <w:rFonts w:eastAsia="SimSun"/>
                <w:sz w:val="20"/>
                <w:lang w:val="x-none" w:eastAsia="en-US"/>
              </w:rPr>
            </w:pPr>
            <w:r>
              <w:rPr>
                <w:rFonts w:eastAsia="SimSun"/>
                <w:sz w:val="20"/>
                <w:lang w:val="x-none" w:eastAsia="en-US"/>
              </w:rPr>
              <w:t>...</w:t>
            </w:r>
          </w:p>
          <w:p w14:paraId="6F329FF6" w14:textId="77777777" w:rsidR="00E906F0" w:rsidRPr="00E906F0" w:rsidRDefault="00E906F0" w:rsidP="00E906F0">
            <w:pPr>
              <w:ind w:left="1135" w:hanging="284"/>
              <w:rPr>
                <w:rFonts w:eastAsia="SimSun"/>
                <w:sz w:val="20"/>
                <w:lang w:val="x-none" w:eastAsia="en-US"/>
              </w:rPr>
            </w:pPr>
            <w:r w:rsidRPr="00E906F0">
              <w:rPr>
                <w:rFonts w:eastAsia="SimSun"/>
                <w:sz w:val="20"/>
                <w:lang w:val="x-none" w:eastAsia="en-US"/>
              </w:rPr>
              <w:t>-</w:t>
            </w:r>
            <w:r w:rsidRPr="00E906F0">
              <w:rPr>
                <w:rFonts w:eastAsia="SimSun"/>
                <w:sz w:val="20"/>
                <w:lang w:val="x-none" w:eastAsia="en-US"/>
              </w:rPr>
              <w:tab/>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w:rPr>
                      <w:rFonts w:ascii="Cambria Math" w:eastAsia="SimSun" w:hAnsi="Cambria Math"/>
                      <w:sz w:val="20"/>
                      <w:lang w:val="x-none" w:eastAsia="en-US"/>
                    </w:rPr>
                    <m:t>RE</m:t>
                  </m:r>
                </m:sub>
                <m:sup>
                  <m:r>
                    <w:rPr>
                      <w:rFonts w:ascii="Cambria Math" w:eastAsia="SimSun" w:hAnsi="Cambria Math"/>
                      <w:sz w:val="20"/>
                      <w:lang w:val="x-none" w:eastAsia="en-US"/>
                    </w:rPr>
                    <m:t>SCI</m:t>
                  </m:r>
                  <m:r>
                    <m:rPr>
                      <m:sty m:val="p"/>
                    </m:rPr>
                    <w:rPr>
                      <w:rFonts w:ascii="Cambria Math" w:eastAsia="SimSun" w:hAnsi="Cambria Math"/>
                      <w:sz w:val="20"/>
                      <w:lang w:val="x-none" w:eastAsia="en-US"/>
                    </w:rPr>
                    <m:t>,2</m:t>
                  </m:r>
                </m:sup>
              </m:sSubSup>
            </m:oMath>
            <w:r w:rsidRPr="00E906F0">
              <w:rPr>
                <w:rFonts w:eastAsia="SimSun"/>
                <w:sz w:val="20"/>
                <w:lang w:val="x-none" w:eastAsia="en-US"/>
              </w:rPr>
              <w:t xml:space="preserve"> is the number of coded modulation symbols generated for 2nd-stage SCI transmission (prior to duplication for the 2</w:t>
            </w:r>
            <w:r w:rsidRPr="00E906F0">
              <w:rPr>
                <w:rFonts w:eastAsia="SimSun"/>
                <w:sz w:val="20"/>
                <w:vertAlign w:val="superscript"/>
                <w:lang w:val="x-none" w:eastAsia="en-US"/>
              </w:rPr>
              <w:t>nd</w:t>
            </w:r>
            <w:r w:rsidRPr="00E906F0">
              <w:rPr>
                <w:rFonts w:eastAsia="SimSun"/>
                <w:sz w:val="20"/>
                <w:lang w:val="x-none" w:eastAsia="en-US"/>
              </w:rPr>
              <w:t xml:space="preserve"> layer, if present) according to Clause 8.4.4 of [5, TS 38.212].</w:t>
            </w:r>
          </w:p>
          <w:p w14:paraId="0856033D" w14:textId="4CD64095" w:rsidR="00D65D1B" w:rsidRPr="00E906F0" w:rsidRDefault="00E906F0" w:rsidP="00D65D1B">
            <w:pPr>
              <w:spacing w:after="0"/>
              <w:jc w:val="both"/>
              <w:rPr>
                <w:rFonts w:eastAsiaTheme="minorEastAsia"/>
                <w:kern w:val="24"/>
                <w:sz w:val="20"/>
                <w:szCs w:val="14"/>
              </w:rPr>
            </w:pPr>
            <w:r>
              <w:rPr>
                <w:rFonts w:eastAsiaTheme="minorEastAsia" w:hint="eastAsia"/>
                <w:kern w:val="24"/>
                <w:sz w:val="20"/>
                <w:szCs w:val="14"/>
                <w:lang w:val="x-none"/>
              </w:rPr>
              <w:t>...</w:t>
            </w:r>
          </w:p>
        </w:tc>
      </w:tr>
      <w:tr w:rsidR="00D65D1B" w14:paraId="7A89DC98" w14:textId="77777777" w:rsidTr="00D3356E">
        <w:trPr>
          <w:trHeight w:val="1813"/>
        </w:trPr>
        <w:tc>
          <w:tcPr>
            <w:tcW w:w="9962" w:type="dxa"/>
          </w:tcPr>
          <w:p w14:paraId="73F87C7A" w14:textId="77777777" w:rsidR="00D65D1B" w:rsidRPr="00E906F0" w:rsidRDefault="00D65D1B" w:rsidP="00D65D1B">
            <w:pPr>
              <w:spacing w:after="0"/>
              <w:jc w:val="both"/>
              <w:rPr>
                <w:rFonts w:eastAsiaTheme="minorEastAsia"/>
                <w:kern w:val="24"/>
                <w:sz w:val="20"/>
                <w:szCs w:val="14"/>
                <w:lang w:val="x-none"/>
              </w:rPr>
            </w:pPr>
            <w:r>
              <w:rPr>
                <w:rFonts w:eastAsiaTheme="minorEastAsia"/>
                <w:kern w:val="24"/>
                <w:sz w:val="20"/>
                <w:szCs w:val="14"/>
                <w:lang w:val="x-none"/>
              </w:rPr>
              <w:t>38.212 V16.2.0</w:t>
            </w:r>
          </w:p>
          <w:p w14:paraId="15654965" w14:textId="77777777" w:rsidR="00D65D1B" w:rsidRDefault="00D65D1B" w:rsidP="00D65D1B">
            <w:pPr>
              <w:pStyle w:val="3"/>
              <w:outlineLvl w:val="2"/>
              <w:rPr>
                <w:lang w:eastAsia="zh-CN"/>
              </w:rPr>
            </w:pPr>
            <w:bookmarkStart w:id="8" w:name="_Toc45209307"/>
            <w:r>
              <w:rPr>
                <w:rFonts w:hint="eastAsia"/>
                <w:lang w:eastAsia="zh-CN"/>
              </w:rPr>
              <w:t>8.4.4</w:t>
            </w:r>
            <w:r>
              <w:rPr>
                <w:rFonts w:hint="eastAsia"/>
                <w:lang w:eastAsia="zh-CN"/>
              </w:rPr>
              <w:tab/>
              <w:t>Rate Matching</w:t>
            </w:r>
            <w:bookmarkEnd w:id="8"/>
          </w:p>
          <w:p w14:paraId="5456DEFC" w14:textId="77777777" w:rsidR="00D65D1B" w:rsidRPr="00D65D1B" w:rsidRDefault="00D65D1B" w:rsidP="00D65D1B">
            <w:pPr>
              <w:rPr>
                <w:rFonts w:eastAsia="SimSun"/>
                <w:sz w:val="20"/>
                <w:lang w:eastAsia="zh-CN"/>
              </w:rPr>
            </w:pPr>
            <w:r w:rsidRPr="00D65D1B">
              <w:rPr>
                <w:rFonts w:eastAsia="SimSun" w:hint="eastAsia"/>
                <w:sz w:val="20"/>
                <w:lang w:eastAsia="zh-CN"/>
              </w:rPr>
              <w:t>F</w:t>
            </w:r>
            <w:r w:rsidRPr="00D65D1B">
              <w:rPr>
                <w:rFonts w:eastAsia="SimSun"/>
                <w:sz w:val="20"/>
                <w:lang w:eastAsia="zh-CN"/>
              </w:rPr>
              <w:t>or 2</w:t>
            </w:r>
            <w:r w:rsidRPr="00D65D1B">
              <w:rPr>
                <w:rFonts w:eastAsia="SimSun"/>
                <w:sz w:val="20"/>
                <w:vertAlign w:val="superscript"/>
                <w:lang w:eastAsia="zh-CN"/>
              </w:rPr>
              <w:t>nd</w:t>
            </w:r>
            <w:r w:rsidRPr="00D65D1B">
              <w:rPr>
                <w:rFonts w:eastAsia="SimSun"/>
                <w:sz w:val="20"/>
                <w:lang w:eastAsia="zh-CN"/>
              </w:rPr>
              <w:t>-stage SCI transmission on PSSCH with SL-SCH, the number of coded modulation symbols generated for 2</w:t>
            </w:r>
            <w:r w:rsidRPr="00D65D1B">
              <w:rPr>
                <w:rFonts w:eastAsia="SimSun"/>
                <w:sz w:val="20"/>
                <w:vertAlign w:val="superscript"/>
                <w:lang w:eastAsia="zh-CN"/>
              </w:rPr>
              <w:t>nd</w:t>
            </w:r>
            <w:r w:rsidRPr="00D65D1B">
              <w:rPr>
                <w:rFonts w:eastAsia="SimSun"/>
                <w:sz w:val="20"/>
                <w:lang w:eastAsia="zh-CN"/>
              </w:rPr>
              <w:t xml:space="preserve">-stage SCI transmission </w:t>
            </w:r>
            <w:r w:rsidRPr="00D65D1B">
              <w:rPr>
                <w:rFonts w:eastAsia="SimSun"/>
                <w:sz w:val="20"/>
                <w:lang w:eastAsia="en-US"/>
              </w:rPr>
              <w:t>prior to duplication for the 2nd layer if present</w:t>
            </w:r>
            <w:r w:rsidRPr="00D65D1B">
              <w:rPr>
                <w:rFonts w:eastAsia="SimSun"/>
                <w:sz w:val="20"/>
                <w:lang w:eastAsia="zh-CN"/>
              </w:rPr>
              <w:t xml:space="preserve">, denoted as </w:t>
            </w:r>
            <m:oMath>
              <m:sSubSup>
                <m:sSubSupPr>
                  <m:ctrlPr>
                    <w:rPr>
                      <w:rFonts w:ascii="Cambria Math" w:eastAsia="SimSun" w:hAnsi="Cambria Math"/>
                      <w:sz w:val="20"/>
                      <w:lang w:eastAsia="zh-CN"/>
                    </w:rPr>
                  </m:ctrlPr>
                </m:sSubSupPr>
                <m:e>
                  <m:r>
                    <w:rPr>
                      <w:rFonts w:ascii="Cambria Math" w:eastAsia="SimSun" w:hAnsi="Cambria Math"/>
                      <w:sz w:val="20"/>
                      <w:lang w:eastAsia="zh-CN"/>
                    </w:rPr>
                    <m:t>Q</m:t>
                  </m:r>
                </m:e>
                <m:sub>
                  <m:r>
                    <w:rPr>
                      <w:rFonts w:ascii="Cambria Math" w:eastAsia="SimSun" w:hAnsi="Cambria Math"/>
                      <w:sz w:val="20"/>
                      <w:lang w:eastAsia="zh-CN"/>
                    </w:rPr>
                    <m:t>SCI2</m:t>
                  </m:r>
                </m:sub>
                <m:sup>
                  <m:r>
                    <w:rPr>
                      <w:rFonts w:ascii="Cambria Math" w:eastAsia="SimSun" w:hAnsi="Cambria Math"/>
                      <w:sz w:val="20"/>
                      <w:lang w:eastAsia="zh-CN"/>
                    </w:rPr>
                    <m:t>'</m:t>
                  </m:r>
                </m:sup>
              </m:sSubSup>
            </m:oMath>
            <w:r w:rsidRPr="00D65D1B">
              <w:rPr>
                <w:rFonts w:eastAsia="SimSun" w:hint="eastAsia"/>
                <w:sz w:val="20"/>
                <w:lang w:eastAsia="zh-CN"/>
              </w:rPr>
              <w:t>,</w:t>
            </w:r>
            <w:r w:rsidRPr="00D65D1B">
              <w:rPr>
                <w:rFonts w:eastAsia="SimSun"/>
                <w:sz w:val="20"/>
                <w:lang w:eastAsia="zh-CN"/>
              </w:rPr>
              <w:t xml:space="preserve"> is determined as follows:</w:t>
            </w:r>
          </w:p>
          <w:p w14:paraId="23B55AC4" w14:textId="77777777" w:rsidR="00D65D1B" w:rsidRPr="00D65D1B" w:rsidRDefault="00E80AE5" w:rsidP="00D65D1B">
            <w:pPr>
              <w:keepLines/>
              <w:tabs>
                <w:tab w:val="center" w:pos="4536"/>
                <w:tab w:val="right" w:pos="9072"/>
              </w:tabs>
              <w:rPr>
                <w:rFonts w:eastAsia="Malgun Gothic"/>
                <w:noProof/>
                <w:sz w:val="20"/>
                <w:lang w:val="fr-FR" w:eastAsia="ko-KR"/>
              </w:rPr>
            </w:pPr>
            <m:oMathPara>
              <m:oMath>
                <m:sSubSup>
                  <m:sSubSupPr>
                    <m:ctrlPr>
                      <w:rPr>
                        <w:rFonts w:ascii="Cambria Math" w:eastAsia="SimSun" w:hAnsi="Cambria Math"/>
                        <w:noProof/>
                        <w:sz w:val="20"/>
                        <w:lang w:eastAsia="ko-KR"/>
                      </w:rPr>
                    </m:ctrlPr>
                  </m:sSubSupPr>
                  <m:e>
                    <m:r>
                      <w:rPr>
                        <w:rFonts w:ascii="Cambria Math" w:eastAsia="SimSun" w:hAnsi="Cambria Math"/>
                        <w:noProof/>
                        <w:sz w:val="20"/>
                        <w:lang w:eastAsia="ko-KR"/>
                      </w:rPr>
                      <m:t>Q</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up>
                    <m:r>
                      <m:rPr>
                        <m:sty m:val="p"/>
                      </m:rPr>
                      <w:rPr>
                        <w:rFonts w:ascii="Cambria Math" w:eastAsia="SimSun" w:hAnsi="Cambria Math"/>
                        <w:noProof/>
                        <w:color w:val="000000"/>
                        <w:sz w:val="21"/>
                        <w:szCs w:val="22"/>
                        <w:lang w:val="fr-FR" w:eastAsia="ko-KR"/>
                      </w:rPr>
                      <m:t>'</m:t>
                    </m:r>
                  </m:sup>
                </m:sSubSup>
                <m:r>
                  <m:rPr>
                    <m:sty m:val="p"/>
                  </m:rPr>
                  <w:rPr>
                    <w:rFonts w:ascii="Cambria Math" w:eastAsia="SimSun" w:hAnsi="Cambria Math"/>
                    <w:noProof/>
                    <w:sz w:val="20"/>
                    <w:lang w:val="fr-FR" w:eastAsia="ko-KR"/>
                  </w:rPr>
                  <m:t>=</m:t>
                </m:r>
                <m:r>
                  <m:rPr>
                    <m:nor/>
                  </m:rPr>
                  <w:rPr>
                    <w:rFonts w:eastAsia="SimSun"/>
                    <w:noProof/>
                    <w:sz w:val="20"/>
                    <w:lang w:val="fr-FR" w:eastAsia="ko-KR"/>
                  </w:rPr>
                  <m:t>min</m:t>
                </m:r>
                <m:d>
                  <m:dPr>
                    <m:begChr m:val="{"/>
                    <m:endChr m:val="}"/>
                    <m:ctrlPr>
                      <w:rPr>
                        <w:rFonts w:ascii="Cambria Math" w:eastAsia="SimSun" w:hAnsi="Cambria Math"/>
                        <w:iCs/>
                        <w:noProof/>
                        <w:sz w:val="20"/>
                        <w:lang w:eastAsia="ko-KR"/>
                      </w:rPr>
                    </m:ctrlPr>
                  </m:dPr>
                  <m:e>
                    <m:d>
                      <m:dPr>
                        <m:begChr m:val="⌈"/>
                        <m:endChr m:val="⌉"/>
                        <m:ctrlPr>
                          <w:rPr>
                            <w:rFonts w:ascii="Cambria Math" w:eastAsia="SimSun" w:hAnsi="Cambria Math"/>
                            <w:iCs/>
                            <w:noProof/>
                            <w:sz w:val="20"/>
                            <w:lang w:eastAsia="ko-KR"/>
                          </w:rPr>
                        </m:ctrlPr>
                      </m:dPr>
                      <m:e>
                        <m:f>
                          <m:fPr>
                            <m:ctrlPr>
                              <w:rPr>
                                <w:rFonts w:ascii="Cambria Math" w:eastAsia="SimSun" w:hAnsi="Cambria Math"/>
                                <w:iCs/>
                                <w:noProof/>
                                <w:sz w:val="20"/>
                                <w:lang w:eastAsia="ko-KR"/>
                              </w:rPr>
                            </m:ctrlPr>
                          </m:fPr>
                          <m:num>
                            <m:d>
                              <m:dPr>
                                <m:ctrlPr>
                                  <w:rPr>
                                    <w:rFonts w:ascii="Cambria Math" w:eastAsia="SimSun" w:hAnsi="Cambria Math"/>
                                    <w:iCs/>
                                    <w:noProof/>
                                    <w:sz w:val="20"/>
                                    <w:lang w:eastAsia="ko-KR"/>
                                  </w:rPr>
                                </m:ctrlPr>
                              </m:dPr>
                              <m:e>
                                <m:sSub>
                                  <m:sSubPr>
                                    <m:ctrlPr>
                                      <w:rPr>
                                        <w:rFonts w:ascii="Cambria Math" w:eastAsia="SimSun" w:hAnsi="Cambria Math"/>
                                        <w:iCs/>
                                        <w:noProof/>
                                        <w:sz w:val="20"/>
                                        <w:lang w:eastAsia="ko-KR"/>
                                      </w:rPr>
                                    </m:ctrlPr>
                                  </m:sSubPr>
                                  <m:e>
                                    <m:r>
                                      <w:rPr>
                                        <w:rFonts w:ascii="Cambria Math" w:eastAsia="SimSun" w:hAnsi="Cambria Math"/>
                                        <w:noProof/>
                                        <w:sz w:val="20"/>
                                        <w:lang w:eastAsia="ko-KR"/>
                                      </w:rPr>
                                      <m:t>O</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r>
                                  <m:rPr>
                                    <m:sty m:val="p"/>
                                  </m:rPr>
                                  <w:rPr>
                                    <w:rFonts w:ascii="Cambria Math" w:eastAsia="SimSun" w:hAnsi="Cambria Math"/>
                                    <w:noProof/>
                                    <w:sz w:val="20"/>
                                    <w:lang w:val="fr-FR" w:eastAsia="ko-KR"/>
                                  </w:rPr>
                                  <m:t>+</m:t>
                                </m:r>
                                <m:sSub>
                                  <m:sSubPr>
                                    <m:ctrlPr>
                                      <w:rPr>
                                        <w:rFonts w:ascii="Cambria Math" w:eastAsia="SimSun" w:hAnsi="Cambria Math"/>
                                        <w:iCs/>
                                        <w:noProof/>
                                        <w:sz w:val="20"/>
                                        <w:lang w:eastAsia="ko-KR"/>
                                      </w:rPr>
                                    </m:ctrlPr>
                                  </m:sSubPr>
                                  <m:e>
                                    <m:r>
                                      <w:rPr>
                                        <w:rFonts w:ascii="Cambria Math" w:eastAsia="SimSun" w:hAnsi="Cambria Math"/>
                                        <w:noProof/>
                                        <w:sz w:val="20"/>
                                        <w:lang w:eastAsia="ko-KR"/>
                                      </w:rPr>
                                      <m:t>L</m:t>
                                    </m:r>
                                  </m:e>
                                  <m:sub>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b>
                                </m:sSub>
                              </m:e>
                            </m:d>
                            <m:r>
                              <m:rPr>
                                <m:sty m:val="p"/>
                              </m:rPr>
                              <w:rPr>
                                <w:rFonts w:ascii="Cambria Math" w:eastAsia="SimSun" w:hAnsi="Cambria Math"/>
                                <w:noProof/>
                                <w:sz w:val="20"/>
                                <w:lang w:val="fr-FR" w:eastAsia="ko-KR"/>
                              </w:rPr>
                              <m:t>∙</m:t>
                            </m:r>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β</m:t>
                                </m:r>
                              </m:e>
                              <m:sub>
                                <m:r>
                                  <w:rPr>
                                    <w:rFonts w:ascii="Cambria Math" w:eastAsia="SimSun" w:hAnsi="Cambria Math"/>
                                    <w:noProof/>
                                    <w:sz w:val="20"/>
                                    <w:lang w:eastAsia="ko-KR"/>
                                  </w:rPr>
                                  <m:t>offset</m:t>
                                </m:r>
                              </m:sub>
                              <m:sup>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p>
                            </m:sSubSup>
                          </m:num>
                          <m:den>
                            <m:sSubSup>
                              <m:sSubSupPr>
                                <m:ctrlPr>
                                  <w:rPr>
                                    <w:rFonts w:ascii="Cambria Math" w:eastAsia="SimSun" w:hAnsi="Cambria Math"/>
                                    <w:noProof/>
                                    <w:sz w:val="20"/>
                                    <w:lang w:eastAsia="en-US"/>
                                  </w:rPr>
                                </m:ctrlPr>
                              </m:sSubSupPr>
                              <m:e>
                                <m:r>
                                  <w:rPr>
                                    <w:rFonts w:ascii="Cambria Math" w:eastAsia="SimSun" w:hAnsi="Cambria Math"/>
                                    <w:noProof/>
                                    <w:sz w:val="20"/>
                                    <w:lang w:eastAsia="en-US"/>
                                  </w:rPr>
                                  <m:t>Q</m:t>
                                </m:r>
                              </m:e>
                              <m:sub>
                                <m:r>
                                  <w:rPr>
                                    <w:rFonts w:ascii="Cambria Math" w:eastAsia="SimSun" w:hAnsi="Cambria Math"/>
                                    <w:noProof/>
                                    <w:sz w:val="20"/>
                                    <w:lang w:eastAsia="en-US"/>
                                  </w:rPr>
                                  <m:t>m</m:t>
                                </m:r>
                              </m:sub>
                              <m:sup>
                                <m:r>
                                  <w:rPr>
                                    <w:rFonts w:ascii="Cambria Math" w:eastAsia="SimSun" w:hAnsi="Cambria Math"/>
                                    <w:noProof/>
                                    <w:sz w:val="20"/>
                                    <w:lang w:eastAsia="en-US"/>
                                  </w:rPr>
                                  <m:t>SCI</m:t>
                                </m:r>
                                <m:r>
                                  <m:rPr>
                                    <m:sty m:val="p"/>
                                  </m:rPr>
                                  <w:rPr>
                                    <w:rFonts w:ascii="Cambria Math" w:eastAsia="SimSun" w:hAnsi="Cambria Math"/>
                                    <w:noProof/>
                                    <w:sz w:val="20"/>
                                    <w:lang w:val="fr-FR" w:eastAsia="en-US"/>
                                  </w:rPr>
                                  <m:t>2</m:t>
                                </m:r>
                              </m:sup>
                            </m:sSubSup>
                            <m:r>
                              <m:rPr>
                                <m:sty m:val="p"/>
                              </m:rPr>
                              <w:rPr>
                                <w:rFonts w:ascii="Cambria Math" w:eastAsia="SimSun" w:hAnsi="Cambria Math"/>
                                <w:noProof/>
                                <w:sz w:val="20"/>
                                <w:lang w:val="fr-FR" w:eastAsia="ko-KR"/>
                              </w:rPr>
                              <m:t>∙</m:t>
                            </m:r>
                            <m:r>
                              <w:rPr>
                                <w:rFonts w:ascii="Cambria Math" w:eastAsia="SimSun" w:hAnsi="Cambria Math"/>
                                <w:noProof/>
                                <w:sz w:val="20"/>
                                <w:lang w:eastAsia="ko-KR"/>
                              </w:rPr>
                              <m:t>R</m:t>
                            </m:r>
                          </m:den>
                        </m:f>
                      </m:e>
                    </m:d>
                    <m:r>
                      <m:rPr>
                        <m:sty m:val="p"/>
                      </m:rPr>
                      <w:rPr>
                        <w:rFonts w:ascii="Cambria Math" w:eastAsia="SimSun" w:hAnsi="Cambria Math"/>
                        <w:noProof/>
                        <w:sz w:val="20"/>
                        <w:lang w:val="fr-FR" w:eastAsia="ko-KR"/>
                      </w:rPr>
                      <m:t xml:space="preserve">, </m:t>
                    </m:r>
                    <m:d>
                      <m:dPr>
                        <m:begChr m:val="⌈"/>
                        <m:endChr m:val="⌉"/>
                        <m:ctrlPr>
                          <w:rPr>
                            <w:rFonts w:ascii="Cambria Math" w:eastAsia="SimSun" w:hAnsi="Cambria Math"/>
                            <w:iCs/>
                            <w:noProof/>
                            <w:sz w:val="20"/>
                            <w:lang w:eastAsia="ko-KR"/>
                          </w:rPr>
                        </m:ctrlPr>
                      </m:dPr>
                      <m:e>
                        <m:r>
                          <w:rPr>
                            <w:rFonts w:ascii="Cambria Math" w:eastAsia="SimSun" w:hAnsi="Cambria Math"/>
                            <w:noProof/>
                            <w:sz w:val="20"/>
                            <w:lang w:eastAsia="ko-KR"/>
                          </w:rPr>
                          <m:t>α</m:t>
                        </m:r>
                        <m:nary>
                          <m:naryPr>
                            <m:chr m:val="∑"/>
                            <m:limLoc m:val="undOvr"/>
                            <m:ctrlPr>
                              <w:rPr>
                                <w:rFonts w:ascii="Cambria Math" w:eastAsia="SimSun" w:hAnsi="Cambria Math"/>
                                <w:noProof/>
                                <w:sz w:val="20"/>
                                <w:lang w:eastAsia="ko-KR"/>
                              </w:rPr>
                            </m:ctrlPr>
                          </m:naryPr>
                          <m:sub>
                            <m:r>
                              <w:rPr>
                                <w:rFonts w:ascii="Cambria Math" w:eastAsia="SimSun" w:hAnsi="Cambria Math"/>
                                <w:noProof/>
                                <w:sz w:val="20"/>
                                <w:lang w:eastAsia="ko-KR"/>
                              </w:rPr>
                              <m:t>l</m:t>
                            </m:r>
                            <m:r>
                              <m:rPr>
                                <m:sty m:val="p"/>
                              </m:rPr>
                              <w:rPr>
                                <w:rFonts w:ascii="Cambria Math" w:eastAsia="SimSun" w:hAnsi="Cambria Math"/>
                                <w:noProof/>
                                <w:sz w:val="20"/>
                                <w:lang w:val="fr-FR" w:eastAsia="ko-KR"/>
                              </w:rPr>
                              <m:t>=0</m:t>
                            </m:r>
                          </m:sub>
                          <m:sup>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N</m:t>
                                </m:r>
                              </m:e>
                              <m:sub>
                                <m:r>
                                  <w:rPr>
                                    <w:rFonts w:ascii="Cambria Math" w:eastAsia="SimSun" w:hAnsi="Cambria Math"/>
                                    <w:noProof/>
                                    <w:sz w:val="20"/>
                                    <w:lang w:eastAsia="ko-KR"/>
                                  </w:rPr>
                                  <m:t>symbol</m:t>
                                </m:r>
                              </m:sub>
                              <m:sup>
                                <m:r>
                                  <w:rPr>
                                    <w:rFonts w:ascii="Cambria Math" w:eastAsia="SimSun" w:hAnsi="Cambria Math"/>
                                    <w:noProof/>
                                    <w:sz w:val="20"/>
                                    <w:lang w:eastAsia="ko-KR"/>
                                  </w:rPr>
                                  <m:t>PSSCH</m:t>
                                </m:r>
                              </m:sup>
                            </m:sSubSup>
                            <m:r>
                              <m:rPr>
                                <m:sty m:val="p"/>
                              </m:rPr>
                              <w:rPr>
                                <w:rFonts w:ascii="Cambria Math" w:eastAsia="SimSun" w:hAnsi="Cambria Math"/>
                                <w:noProof/>
                                <w:sz w:val="20"/>
                                <w:lang w:val="fr-FR" w:eastAsia="ko-KR"/>
                              </w:rPr>
                              <m:t>-1</m:t>
                            </m:r>
                          </m:sup>
                          <m:e>
                            <m:sSubSup>
                              <m:sSubSupPr>
                                <m:ctrlPr>
                                  <w:rPr>
                                    <w:rFonts w:ascii="Cambria Math" w:eastAsia="SimSun" w:hAnsi="Cambria Math"/>
                                    <w:iCs/>
                                    <w:noProof/>
                                    <w:sz w:val="20"/>
                                    <w:lang w:eastAsia="ko-KR"/>
                                  </w:rPr>
                                </m:ctrlPr>
                              </m:sSubSupPr>
                              <m:e>
                                <m:r>
                                  <w:rPr>
                                    <w:rFonts w:ascii="Cambria Math" w:eastAsia="SimSun" w:hAnsi="Cambria Math"/>
                                    <w:noProof/>
                                    <w:sz w:val="20"/>
                                    <w:lang w:eastAsia="ko-KR"/>
                                  </w:rPr>
                                  <m:t>M</m:t>
                                </m:r>
                              </m:e>
                              <m:sub>
                                <m:r>
                                  <w:rPr>
                                    <w:rFonts w:ascii="Cambria Math" w:eastAsia="SimSun" w:hAnsi="Cambria Math"/>
                                    <w:noProof/>
                                    <w:sz w:val="20"/>
                                    <w:lang w:eastAsia="ko-KR"/>
                                  </w:rPr>
                                  <m:t>sc</m:t>
                                </m:r>
                              </m:sub>
                              <m:sup>
                                <m:r>
                                  <w:rPr>
                                    <w:rFonts w:ascii="Cambria Math" w:eastAsia="SimSun" w:hAnsi="Cambria Math"/>
                                    <w:noProof/>
                                    <w:sz w:val="20"/>
                                    <w:lang w:eastAsia="ko-KR"/>
                                  </w:rPr>
                                  <m:t>SCI</m:t>
                                </m:r>
                                <m:r>
                                  <m:rPr>
                                    <m:sty m:val="p"/>
                                  </m:rPr>
                                  <w:rPr>
                                    <w:rFonts w:ascii="Cambria Math" w:eastAsia="SimSun" w:hAnsi="Cambria Math"/>
                                    <w:noProof/>
                                    <w:sz w:val="20"/>
                                    <w:lang w:val="fr-FR" w:eastAsia="ko-KR"/>
                                  </w:rPr>
                                  <m:t>2</m:t>
                                </m:r>
                              </m:sup>
                            </m:sSubSup>
                            <m:r>
                              <m:rPr>
                                <m:sty m:val="p"/>
                              </m:rPr>
                              <w:rPr>
                                <w:rFonts w:ascii="Cambria Math" w:eastAsia="SimSun" w:hAnsi="Cambria Math"/>
                                <w:noProof/>
                                <w:sz w:val="20"/>
                                <w:lang w:val="fr-FR" w:eastAsia="ko-KR"/>
                              </w:rPr>
                              <m:t>(</m:t>
                            </m:r>
                            <m:r>
                              <w:rPr>
                                <w:rFonts w:ascii="Cambria Math" w:eastAsia="SimSun" w:hAnsi="Cambria Math"/>
                                <w:noProof/>
                                <w:sz w:val="20"/>
                                <w:lang w:eastAsia="ko-KR"/>
                              </w:rPr>
                              <m:t>l</m:t>
                            </m:r>
                            <m:r>
                              <m:rPr>
                                <m:sty m:val="p"/>
                              </m:rPr>
                              <w:rPr>
                                <w:rFonts w:ascii="Cambria Math" w:eastAsia="SimSun" w:hAnsi="Cambria Math"/>
                                <w:noProof/>
                                <w:sz w:val="20"/>
                                <w:lang w:val="fr-FR" w:eastAsia="ko-KR"/>
                              </w:rPr>
                              <m:t>)</m:t>
                            </m:r>
                          </m:e>
                        </m:nary>
                      </m:e>
                    </m:d>
                  </m:e>
                </m:d>
                <m:r>
                  <m:rPr>
                    <m:sty m:val="p"/>
                  </m:rPr>
                  <w:rPr>
                    <w:rFonts w:ascii="Cambria Math" w:eastAsia="SimSun" w:hAnsi="Cambria Math"/>
                    <w:noProof/>
                    <w:sz w:val="20"/>
                    <w:lang w:val="fr-FR" w:eastAsia="ko-KR"/>
                  </w:rPr>
                  <m:t>+</m:t>
                </m:r>
                <m:r>
                  <m:rPr>
                    <m:sty m:val="p"/>
                  </m:rPr>
                  <w:rPr>
                    <w:rFonts w:ascii="Cambria Math" w:eastAsia="SimSun" w:hAnsi="Cambria Math"/>
                    <w:noProof/>
                    <w:sz w:val="20"/>
                    <w:lang w:eastAsia="ko-KR"/>
                  </w:rPr>
                  <m:t>γ</m:t>
                </m:r>
              </m:oMath>
            </m:oMathPara>
          </w:p>
          <w:p w14:paraId="7F67D649" w14:textId="77777777" w:rsidR="00D65D1B" w:rsidRPr="00D65D1B" w:rsidRDefault="00D65D1B" w:rsidP="00D65D1B">
            <w:pPr>
              <w:rPr>
                <w:rFonts w:eastAsia="SimSun"/>
                <w:color w:val="000000"/>
                <w:sz w:val="20"/>
                <w:lang w:eastAsia="zh-CN"/>
              </w:rPr>
            </w:pPr>
            <w:r w:rsidRPr="00D65D1B">
              <w:rPr>
                <w:rFonts w:eastAsia="SimSun"/>
                <w:color w:val="000000"/>
                <w:sz w:val="20"/>
                <w:lang w:eastAsia="zh-CN"/>
              </w:rPr>
              <w:t>where</w:t>
            </w:r>
          </w:p>
          <w:p w14:paraId="7BD37704" w14:textId="4055A3AB" w:rsidR="00D65D1B" w:rsidRPr="00D65D1B" w:rsidRDefault="00D65D1B" w:rsidP="00D65D1B">
            <w:pPr>
              <w:spacing w:after="0"/>
              <w:jc w:val="both"/>
              <w:rPr>
                <w:rFonts w:eastAsiaTheme="minorEastAsia"/>
                <w:kern w:val="24"/>
                <w:sz w:val="20"/>
                <w:szCs w:val="14"/>
              </w:rPr>
            </w:pPr>
            <w:r>
              <w:rPr>
                <w:rFonts w:eastAsiaTheme="minorEastAsia" w:hint="eastAsia"/>
                <w:kern w:val="24"/>
                <w:sz w:val="20"/>
                <w:szCs w:val="14"/>
              </w:rPr>
              <w:t>...</w:t>
            </w:r>
          </w:p>
        </w:tc>
      </w:tr>
    </w:tbl>
    <w:p w14:paraId="409EA8D9" w14:textId="732BC448" w:rsidR="00A06264" w:rsidRPr="00713B87" w:rsidRDefault="00A06264" w:rsidP="00383841">
      <w:pPr>
        <w:spacing w:beforeLines="50" w:before="120" w:afterLines="50" w:after="120"/>
        <w:jc w:val="both"/>
        <w:rPr>
          <w:rFonts w:eastAsiaTheme="minorEastAsia"/>
          <w:iCs/>
          <w:sz w:val="22"/>
          <w:lang w:val="en-US"/>
        </w:rPr>
      </w:pPr>
      <w:r w:rsidRPr="00713B87">
        <w:rPr>
          <w:rFonts w:eastAsiaTheme="minorEastAsia"/>
          <w:iCs/>
          <w:sz w:val="22"/>
          <w:lang w:val="en-US"/>
        </w:rPr>
        <w:t>As above de</w:t>
      </w:r>
      <w:r w:rsidRPr="00713B87">
        <w:rPr>
          <w:rFonts w:eastAsiaTheme="minorEastAsia"/>
          <w:iCs/>
          <w:sz w:val="22"/>
          <w:szCs w:val="22"/>
          <w:lang w:val="en-US"/>
        </w:rPr>
        <w:t>scriptions in spec., TBS is determined based on the number of coded modulation symbols generated for 2nd-stage SCI</w:t>
      </w:r>
      <w:r w:rsidR="005E5C79" w:rsidRPr="00713B87">
        <w:rPr>
          <w:rFonts w:eastAsiaTheme="minorEastAsia"/>
          <w:iCs/>
          <w:sz w:val="22"/>
          <w:szCs w:val="22"/>
          <w:lang w:val="en-US"/>
        </w:rPr>
        <w:t xml:space="preserve">. The number is </w:t>
      </w:r>
      <m:oMath>
        <m:sSubSup>
          <m:sSubSupPr>
            <m:ctrlPr>
              <w:rPr>
                <w:rFonts w:ascii="Cambria Math" w:eastAsia="SimSun" w:hAnsi="Cambria Math"/>
                <w:noProof/>
                <w:sz w:val="22"/>
                <w:szCs w:val="22"/>
                <w:lang w:val="en-US" w:eastAsia="ko-KR"/>
              </w:rPr>
            </m:ctrlPr>
          </m:sSubSupPr>
          <m:e>
            <m:r>
              <w:rPr>
                <w:rFonts w:ascii="Cambria Math" w:eastAsia="SimSun" w:hAnsi="Cambria Math"/>
                <w:noProof/>
                <w:sz w:val="22"/>
                <w:szCs w:val="22"/>
                <w:lang w:val="en-US" w:eastAsia="ko-KR"/>
              </w:rPr>
              <m:t>Q</m:t>
            </m:r>
          </m:e>
          <m:sub>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b>
          <m:sup>
            <m:r>
              <m:rPr>
                <m:sty m:val="p"/>
              </m:rPr>
              <w:rPr>
                <w:rFonts w:ascii="Cambria Math" w:eastAsia="SimSun" w:hAnsi="Cambria Math"/>
                <w:noProof/>
                <w:color w:val="000000"/>
                <w:sz w:val="22"/>
                <w:szCs w:val="22"/>
                <w:lang w:val="en-US" w:eastAsia="ko-KR"/>
              </w:rPr>
              <m:t>'</m:t>
            </m:r>
          </m:sup>
        </m:sSubSup>
      </m:oMath>
      <w:r w:rsidR="005E5C79" w:rsidRPr="00713B87">
        <w:rPr>
          <w:rFonts w:eastAsiaTheme="minorEastAsia"/>
          <w:sz w:val="22"/>
          <w:szCs w:val="22"/>
          <w:lang w:val="en-US"/>
        </w:rPr>
        <w:t xml:space="preserve"> in 38.212, which is calculated as the above formula. At the last meeting, one issue is raised: whether </w:t>
      </w:r>
      <m:oMath>
        <m:r>
          <m:rPr>
            <m:sty m:val="p"/>
          </m:rPr>
          <w:rPr>
            <w:rFonts w:ascii="Cambria Math" w:eastAsia="SimSun" w:hAnsi="Cambria Math"/>
            <w:noProof/>
            <w:sz w:val="22"/>
            <w:szCs w:val="22"/>
            <w:lang w:val="en-US" w:eastAsia="ko-KR"/>
          </w:rPr>
          <m:t>γ</m:t>
        </m:r>
      </m:oMath>
      <w:r w:rsidR="005E5C79" w:rsidRPr="00713B87">
        <w:rPr>
          <w:rFonts w:eastAsiaTheme="minorEastAsia"/>
          <w:sz w:val="22"/>
          <w:szCs w:val="22"/>
          <w:lang w:val="en-US"/>
        </w:rPr>
        <w:t xml:space="preserve"> is either actual value or fixed value (i.e. reference value). </w:t>
      </w:r>
      <m:oMath>
        <m:r>
          <m:rPr>
            <m:sty m:val="p"/>
          </m:rPr>
          <w:rPr>
            <w:rFonts w:ascii="Cambria Math" w:eastAsia="SimSun" w:hAnsi="Cambria Math"/>
            <w:noProof/>
            <w:sz w:val="22"/>
            <w:szCs w:val="22"/>
            <w:lang w:val="en-US" w:eastAsia="ko-KR"/>
          </w:rPr>
          <m:t>γ</m:t>
        </m:r>
      </m:oMath>
      <w:r w:rsidR="005E5C79" w:rsidRPr="00713B87">
        <w:rPr>
          <w:rFonts w:eastAsiaTheme="minorEastAsia"/>
          <w:sz w:val="22"/>
          <w:szCs w:val="22"/>
          <w:lang w:val="en-US"/>
        </w:rPr>
        <w:t xml:space="preserve"> could be different</w:t>
      </w:r>
      <w:r w:rsidR="006137D4" w:rsidRPr="00713B87">
        <w:rPr>
          <w:rFonts w:eastAsiaTheme="minorEastAsia"/>
          <w:sz w:val="22"/>
          <w:szCs w:val="22"/>
          <w:lang w:val="en-US"/>
        </w:rPr>
        <w:t xml:space="preserve"> due to some parameters; in that sense, it was mentioned by some companies that fixed </w:t>
      </w:r>
      <m:oMath>
        <m:r>
          <m:rPr>
            <m:sty m:val="p"/>
          </m:rPr>
          <w:rPr>
            <w:rFonts w:ascii="Cambria Math" w:eastAsia="SimSun" w:hAnsi="Cambria Math"/>
            <w:noProof/>
            <w:sz w:val="22"/>
            <w:szCs w:val="22"/>
            <w:lang w:val="en-US" w:eastAsia="ko-KR"/>
          </w:rPr>
          <m:t>γ</m:t>
        </m:r>
      </m:oMath>
      <w:r w:rsidR="006137D4" w:rsidRPr="00713B87">
        <w:rPr>
          <w:rFonts w:eastAsiaTheme="minorEastAsia"/>
          <w:sz w:val="22"/>
          <w:szCs w:val="22"/>
          <w:lang w:val="en-US"/>
        </w:rPr>
        <w:t xml:space="preserve"> value should be used for TBS determination so that the same TBS is available </w:t>
      </w:r>
      <w:r w:rsidR="006416FA" w:rsidRPr="00713B87">
        <w:rPr>
          <w:rFonts w:eastAsiaTheme="minorEastAsia"/>
          <w:sz w:val="22"/>
          <w:szCs w:val="22"/>
          <w:lang w:val="en-US"/>
        </w:rPr>
        <w:t xml:space="preserve">between </w:t>
      </w:r>
      <w:r w:rsidR="006137D4" w:rsidRPr="00713B87">
        <w:rPr>
          <w:rFonts w:eastAsiaTheme="minorEastAsia"/>
          <w:sz w:val="22"/>
          <w:szCs w:val="22"/>
          <w:lang w:val="en-US"/>
        </w:rPr>
        <w:t>transmissions of a TB.</w:t>
      </w:r>
    </w:p>
    <w:p w14:paraId="6DAF2A92" w14:textId="357D76D3" w:rsidR="00710F4B" w:rsidRPr="00713B87" w:rsidRDefault="001239AE" w:rsidP="00710F4B">
      <w:pPr>
        <w:spacing w:beforeLines="50" w:before="120" w:afterLines="50" w:after="120"/>
        <w:jc w:val="both"/>
        <w:rPr>
          <w:rFonts w:eastAsiaTheme="minorEastAsia"/>
          <w:iCs/>
          <w:sz w:val="22"/>
          <w:lang w:val="en-US"/>
        </w:rPr>
      </w:pPr>
      <w:r w:rsidRPr="00713B87">
        <w:rPr>
          <w:rFonts w:eastAsiaTheme="minorEastAsia"/>
          <w:iCs/>
          <w:sz w:val="22"/>
          <w:lang w:val="en-US"/>
        </w:rPr>
        <w:t>Here, we will discuss the issue at the following, and our view is</w:t>
      </w:r>
      <w:r w:rsidRPr="00713B87">
        <w:rPr>
          <w:rFonts w:eastAsiaTheme="minorEastAsia"/>
          <w:iCs/>
          <w:sz w:val="22"/>
          <w:szCs w:val="22"/>
          <w:lang w:val="en-US"/>
        </w:rPr>
        <w:t xml:space="preserve"> that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r>
          <m:rPr>
            <m:sty m:val="p"/>
          </m:rPr>
          <w:rPr>
            <w:rFonts w:ascii="Cambria Math" w:eastAsia="SimSun" w:hAnsi="Cambria Math"/>
            <w:noProof/>
            <w:sz w:val="22"/>
            <w:szCs w:val="22"/>
            <w:lang w:val="en-US" w:eastAsia="ko-KR"/>
          </w:rPr>
          <m:t>(</m:t>
        </m:r>
        <m:r>
          <w:rPr>
            <w:rFonts w:ascii="Cambria Math" w:eastAsia="SimSun" w:hAnsi="Cambria Math"/>
            <w:noProof/>
            <w:sz w:val="22"/>
            <w:szCs w:val="22"/>
            <w:lang w:val="en-US" w:eastAsia="ko-KR"/>
          </w:rPr>
          <m:t>l</m:t>
        </m:r>
        <m:r>
          <m:rPr>
            <m:sty m:val="p"/>
          </m:rPr>
          <w:rPr>
            <w:rFonts w:ascii="Cambria Math" w:eastAsia="SimSun" w:hAnsi="Cambria Math"/>
            <w:noProof/>
            <w:sz w:val="22"/>
            <w:szCs w:val="22"/>
            <w:lang w:val="en-US" w:eastAsia="ko-KR"/>
          </w:rPr>
          <m:t>)</m:t>
        </m:r>
      </m:oMath>
      <w:r w:rsidRPr="00713B87">
        <w:rPr>
          <w:rFonts w:eastAsiaTheme="minorEastAsia"/>
          <w:iCs/>
          <w:sz w:val="22"/>
          <w:szCs w:val="22"/>
          <w:lang w:val="en-US"/>
        </w:rPr>
        <w:t xml:space="preserve"> shou</w:t>
      </w:r>
      <w:r w:rsidRPr="00713B87">
        <w:rPr>
          <w:rFonts w:eastAsiaTheme="minorEastAsia"/>
          <w:iCs/>
          <w:sz w:val="22"/>
          <w:lang w:val="en-US"/>
        </w:rPr>
        <w:t>ld be a reference number for TBS determination</w:t>
      </w:r>
      <w:r w:rsidR="005731DC">
        <w:rPr>
          <w:rFonts w:eastAsiaTheme="minorEastAsia"/>
          <w:iCs/>
          <w:sz w:val="22"/>
          <w:lang w:val="en-US"/>
        </w:rPr>
        <w:t xml:space="preserve">, instead of fixed </w:t>
      </w:r>
      <m:oMath>
        <m:r>
          <m:rPr>
            <m:sty m:val="p"/>
          </m:rPr>
          <w:rPr>
            <w:rFonts w:ascii="Cambria Math" w:eastAsia="SimSun" w:hAnsi="Cambria Math"/>
            <w:noProof/>
            <w:sz w:val="22"/>
            <w:szCs w:val="22"/>
            <w:lang w:val="en-US" w:eastAsia="ko-KR"/>
          </w:rPr>
          <m:t>γ</m:t>
        </m:r>
      </m:oMath>
      <w:r w:rsidRPr="00713B87">
        <w:rPr>
          <w:rFonts w:eastAsiaTheme="minorEastAsia"/>
          <w:iCs/>
          <w:sz w:val="22"/>
          <w:lang w:val="en-US"/>
        </w:rPr>
        <w:t>.</w:t>
      </w:r>
    </w:p>
    <w:p w14:paraId="51732905" w14:textId="6FC8F79B" w:rsidR="001239AE" w:rsidRPr="00780B95" w:rsidRDefault="00E80AE5" w:rsidP="00710F4B">
      <w:pPr>
        <w:spacing w:beforeLines="50" w:before="120" w:afterLines="50" w:after="120"/>
        <w:ind w:leftChars="200" w:left="480"/>
        <w:jc w:val="both"/>
        <w:rPr>
          <w:rFonts w:eastAsiaTheme="minorEastAsia"/>
          <w:sz w:val="22"/>
          <w:szCs w:val="22"/>
          <w:lang w:val="en-US"/>
        </w:rPr>
      </w:pPr>
      <m:oMath>
        <m:sSubSup>
          <m:sSubSupPr>
            <m:ctrlPr>
              <w:rPr>
                <w:rFonts w:ascii="Cambria Math" w:eastAsia="SimSun" w:hAnsi="Cambria Math"/>
                <w:noProof/>
                <w:sz w:val="22"/>
                <w:szCs w:val="22"/>
                <w:lang w:val="en-US" w:eastAsia="ko-KR"/>
              </w:rPr>
            </m:ctrlPr>
          </m:sSubSupPr>
          <m:e>
            <m:r>
              <w:rPr>
                <w:rFonts w:ascii="Cambria Math" w:eastAsia="SimSun" w:hAnsi="Cambria Math"/>
                <w:noProof/>
                <w:sz w:val="22"/>
                <w:szCs w:val="22"/>
                <w:lang w:val="en-US" w:eastAsia="ko-KR"/>
              </w:rPr>
              <m:t>Q</m:t>
            </m:r>
          </m:e>
          <m:sub>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b>
          <m:sup>
            <m:r>
              <m:rPr>
                <m:sty m:val="p"/>
              </m:rPr>
              <w:rPr>
                <w:rFonts w:ascii="Cambria Math" w:eastAsia="SimSun" w:hAnsi="Cambria Math"/>
                <w:noProof/>
                <w:color w:val="000000"/>
                <w:sz w:val="22"/>
                <w:szCs w:val="22"/>
                <w:lang w:val="en-US" w:eastAsia="ko-KR"/>
              </w:rPr>
              <m:t>'</m:t>
            </m:r>
          </m:sup>
        </m:sSubSup>
      </m:oMath>
      <w:r w:rsidR="006416FA" w:rsidRPr="00713B87">
        <w:rPr>
          <w:rFonts w:eastAsiaTheme="minorEastAsia"/>
          <w:sz w:val="22"/>
          <w:szCs w:val="22"/>
          <w:lang w:val="en-US"/>
        </w:rPr>
        <w:t xml:space="preserve"> </w:t>
      </w:r>
      <w:r w:rsidR="00D30AC8" w:rsidRPr="00713B87">
        <w:rPr>
          <w:rFonts w:eastAsiaTheme="minorEastAsia"/>
          <w:sz w:val="22"/>
          <w:szCs w:val="22"/>
          <w:lang w:val="en-US"/>
        </w:rPr>
        <w:t>can</w:t>
      </w:r>
      <w:r w:rsidR="006416FA" w:rsidRPr="00713B87">
        <w:rPr>
          <w:rFonts w:eastAsiaTheme="minorEastAsia"/>
          <w:sz w:val="22"/>
          <w:szCs w:val="22"/>
          <w:lang w:val="en-US"/>
        </w:rPr>
        <w:t xml:space="preserve"> be different among transmissions d</w:t>
      </w:r>
      <w:r w:rsidR="006416FA" w:rsidRPr="00780B95">
        <w:rPr>
          <w:rFonts w:eastAsiaTheme="minorEastAsia"/>
          <w:sz w:val="22"/>
          <w:szCs w:val="22"/>
          <w:lang w:val="en-US"/>
        </w:rPr>
        <w:t xml:space="preserve">ue to </w:t>
      </w:r>
      <w:r w:rsidR="006416FA" w:rsidRPr="00780B95">
        <w:rPr>
          <w:rFonts w:eastAsiaTheme="minorEastAsia"/>
          <w:i/>
          <w:sz w:val="22"/>
          <w:szCs w:val="22"/>
          <w:lang w:val="en-US"/>
        </w:rPr>
        <w:t>R</w:t>
      </w:r>
      <w:r w:rsidR="006416FA" w:rsidRPr="00780B95">
        <w:rPr>
          <w:rFonts w:eastAsiaTheme="minorEastAsia"/>
          <w:sz w:val="22"/>
          <w:szCs w:val="22"/>
          <w:lang w:val="en-US"/>
        </w:rPr>
        <w:t xml:space="preserve">,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β</m:t>
            </m:r>
          </m:e>
          <m:sub>
            <m:r>
              <w:rPr>
                <w:rFonts w:ascii="Cambria Math" w:eastAsia="SimSun" w:hAnsi="Cambria Math"/>
                <w:noProof/>
                <w:sz w:val="22"/>
                <w:szCs w:val="22"/>
                <w:lang w:val="en-US" w:eastAsia="ko-KR"/>
              </w:rPr>
              <m:t>offset</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oMath>
      <w:r w:rsidR="006416FA" w:rsidRPr="00780B95">
        <w:rPr>
          <w:rFonts w:eastAsiaTheme="minorEastAsia"/>
          <w:sz w:val="22"/>
          <w:szCs w:val="22"/>
          <w:lang w:val="en-US"/>
        </w:rPr>
        <w:t xml:space="preserve">,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r>
          <m:rPr>
            <m:sty m:val="p"/>
          </m:rPr>
          <w:rPr>
            <w:rFonts w:ascii="Cambria Math" w:eastAsia="SimSun" w:hAnsi="Cambria Math"/>
            <w:noProof/>
            <w:sz w:val="22"/>
            <w:szCs w:val="22"/>
            <w:lang w:val="en-US" w:eastAsia="ko-KR"/>
          </w:rPr>
          <m:t>(</m:t>
        </m:r>
        <m:r>
          <w:rPr>
            <w:rFonts w:ascii="Cambria Math" w:eastAsia="SimSun" w:hAnsi="Cambria Math"/>
            <w:noProof/>
            <w:sz w:val="22"/>
            <w:szCs w:val="22"/>
            <w:lang w:val="en-US" w:eastAsia="ko-KR"/>
          </w:rPr>
          <m:t>l</m:t>
        </m:r>
        <m:r>
          <m:rPr>
            <m:sty m:val="p"/>
          </m:rPr>
          <w:rPr>
            <w:rFonts w:ascii="Cambria Math" w:eastAsia="SimSun" w:hAnsi="Cambria Math"/>
            <w:noProof/>
            <w:sz w:val="22"/>
            <w:szCs w:val="22"/>
            <w:lang w:val="en-US" w:eastAsia="ko-KR"/>
          </w:rPr>
          <m:t>)</m:t>
        </m:r>
      </m:oMath>
      <w:r w:rsidR="006416FA" w:rsidRPr="00780B95">
        <w:rPr>
          <w:rFonts w:eastAsiaTheme="minorEastAsia"/>
          <w:sz w:val="22"/>
          <w:szCs w:val="22"/>
          <w:lang w:val="en-US"/>
        </w:rPr>
        <w:t xml:space="preserve">, and </w:t>
      </w:r>
      <m:oMath>
        <m:r>
          <m:rPr>
            <m:sty m:val="p"/>
          </m:rPr>
          <w:rPr>
            <w:rFonts w:ascii="Cambria Math" w:eastAsia="SimSun" w:hAnsi="Cambria Math"/>
            <w:noProof/>
            <w:sz w:val="22"/>
            <w:szCs w:val="22"/>
            <w:lang w:val="en-US" w:eastAsia="ko-KR"/>
          </w:rPr>
          <m:t>γ</m:t>
        </m:r>
      </m:oMath>
      <w:r w:rsidR="006416FA" w:rsidRPr="00780B95">
        <w:rPr>
          <w:rFonts w:eastAsiaTheme="minorEastAsia"/>
          <w:sz w:val="22"/>
          <w:szCs w:val="22"/>
          <w:lang w:val="en-US"/>
        </w:rPr>
        <w:t xml:space="preserve">. </w:t>
      </w:r>
      <w:r w:rsidR="00D30AC8" w:rsidRPr="00780B95">
        <w:rPr>
          <w:rFonts w:eastAsiaTheme="minorEastAsia"/>
          <w:sz w:val="22"/>
          <w:szCs w:val="22"/>
          <w:lang w:val="en-US"/>
        </w:rPr>
        <w:t xml:space="preserve">Among the parameters, </w:t>
      </w:r>
      <w:r w:rsidR="00D30AC8" w:rsidRPr="00780B95">
        <w:rPr>
          <w:rFonts w:eastAsiaTheme="minorEastAsia"/>
          <w:i/>
          <w:sz w:val="22"/>
          <w:szCs w:val="22"/>
          <w:lang w:val="en-US"/>
        </w:rPr>
        <w:t>R</w:t>
      </w:r>
      <w:r w:rsidR="00D30AC8" w:rsidRPr="00780B95">
        <w:rPr>
          <w:rFonts w:eastAsiaTheme="minorEastAsia"/>
          <w:sz w:val="22"/>
          <w:szCs w:val="22"/>
          <w:lang w:val="en-US"/>
        </w:rPr>
        <w:t xml:space="preserve"> and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β</m:t>
            </m:r>
          </m:e>
          <m:sub>
            <m:r>
              <w:rPr>
                <w:rFonts w:ascii="Cambria Math" w:eastAsia="SimSun" w:hAnsi="Cambria Math"/>
                <w:noProof/>
                <w:sz w:val="22"/>
                <w:szCs w:val="22"/>
                <w:lang w:val="en-US" w:eastAsia="ko-KR"/>
              </w:rPr>
              <m:t>offset</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oMath>
      <w:r w:rsidR="00710F4B" w:rsidRPr="00780B95">
        <w:rPr>
          <w:rFonts w:eastAsiaTheme="minorEastAsia"/>
          <w:iCs/>
          <w:sz w:val="22"/>
          <w:szCs w:val="22"/>
          <w:lang w:val="en-US"/>
        </w:rPr>
        <w:t xml:space="preserve"> would be the same among transmissions of a TB. That is, </w:t>
      </w:r>
      <w:r w:rsidR="008E644D" w:rsidRPr="00780B95">
        <w:rPr>
          <w:rFonts w:eastAsiaTheme="minorEastAsia"/>
          <w:iCs/>
          <w:sz w:val="22"/>
          <w:szCs w:val="22"/>
          <w:lang w:val="en-US"/>
        </w:rPr>
        <w:t xml:space="preserve">we need to consider the remaining two parameters: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r>
          <m:rPr>
            <m:sty m:val="p"/>
          </m:rPr>
          <w:rPr>
            <w:rFonts w:ascii="Cambria Math" w:eastAsia="SimSun" w:hAnsi="Cambria Math"/>
            <w:noProof/>
            <w:sz w:val="22"/>
            <w:szCs w:val="22"/>
            <w:lang w:val="en-US" w:eastAsia="ko-KR"/>
          </w:rPr>
          <m:t>(</m:t>
        </m:r>
        <m:r>
          <w:rPr>
            <w:rFonts w:ascii="Cambria Math" w:eastAsia="SimSun" w:hAnsi="Cambria Math"/>
            <w:noProof/>
            <w:sz w:val="22"/>
            <w:szCs w:val="22"/>
            <w:lang w:val="en-US" w:eastAsia="ko-KR"/>
          </w:rPr>
          <m:t>l</m:t>
        </m:r>
        <m:r>
          <m:rPr>
            <m:sty m:val="p"/>
          </m:rPr>
          <w:rPr>
            <w:rFonts w:ascii="Cambria Math" w:eastAsia="SimSun" w:hAnsi="Cambria Math"/>
            <w:noProof/>
            <w:sz w:val="22"/>
            <w:szCs w:val="22"/>
            <w:lang w:val="en-US" w:eastAsia="ko-KR"/>
          </w:rPr>
          <m:t>)</m:t>
        </m:r>
      </m:oMath>
      <w:r w:rsidR="008E644D" w:rsidRPr="00780B95">
        <w:rPr>
          <w:rFonts w:eastAsiaTheme="minorEastAsia"/>
          <w:sz w:val="22"/>
          <w:szCs w:val="22"/>
          <w:lang w:val="en-US"/>
        </w:rPr>
        <w:t xml:space="preserve">, and </w:t>
      </w:r>
      <m:oMath>
        <m:r>
          <m:rPr>
            <m:sty m:val="p"/>
          </m:rPr>
          <w:rPr>
            <w:rFonts w:ascii="Cambria Math" w:eastAsia="SimSun" w:hAnsi="Cambria Math"/>
            <w:noProof/>
            <w:sz w:val="22"/>
            <w:szCs w:val="22"/>
            <w:lang w:val="en-US" w:eastAsia="ko-KR"/>
          </w:rPr>
          <m:t>γ</m:t>
        </m:r>
      </m:oMath>
      <w:r w:rsidR="008E644D" w:rsidRPr="00780B95">
        <w:rPr>
          <w:rFonts w:eastAsiaTheme="minorEastAsia"/>
          <w:sz w:val="22"/>
          <w:szCs w:val="22"/>
          <w:lang w:val="en-US"/>
        </w:rPr>
        <w:t>.</w:t>
      </w:r>
      <w:r w:rsidR="00463844" w:rsidRPr="00780B95">
        <w:rPr>
          <w:rFonts w:eastAsiaTheme="minorEastAsia"/>
          <w:sz w:val="22"/>
          <w:szCs w:val="22"/>
          <w:lang w:val="en-US"/>
        </w:rPr>
        <w:t xml:space="preserve"> Regarding </w:t>
      </w:r>
      <m:oMath>
        <m:r>
          <m:rPr>
            <m:sty m:val="p"/>
          </m:rPr>
          <w:rPr>
            <w:rFonts w:ascii="Cambria Math" w:eastAsia="SimSun" w:hAnsi="Cambria Math"/>
            <w:noProof/>
            <w:sz w:val="22"/>
            <w:szCs w:val="22"/>
            <w:lang w:val="en-US" w:eastAsia="ko-KR"/>
          </w:rPr>
          <m:t>γ</m:t>
        </m:r>
      </m:oMath>
      <w:r w:rsidR="00463844" w:rsidRPr="00780B95">
        <w:rPr>
          <w:rFonts w:eastAsiaTheme="minorEastAsia"/>
          <w:sz w:val="22"/>
          <w:szCs w:val="22"/>
          <w:lang w:val="en-US"/>
        </w:rPr>
        <w:t xml:space="preserve">, this parameter is used for RB-level rate matching and is dependent on </w:t>
      </w:r>
      <w:r w:rsidR="00BC2BA5" w:rsidRPr="00780B95">
        <w:rPr>
          <w:rFonts w:eastAsiaTheme="minorEastAsia"/>
          <w:sz w:val="22"/>
          <w:szCs w:val="22"/>
          <w:lang w:val="en-US"/>
        </w:rPr>
        <w:t xml:space="preserve">variable parameter. In other words, if there is no </w:t>
      </w:r>
      <w:r w:rsidR="00CC0866" w:rsidRPr="00780B95">
        <w:rPr>
          <w:rFonts w:eastAsiaTheme="minorEastAsia"/>
          <w:sz w:val="22"/>
          <w:szCs w:val="22"/>
          <w:lang w:val="en-US"/>
        </w:rPr>
        <w:t xml:space="preserve">variable </w:t>
      </w:r>
      <w:r w:rsidR="00BC2BA5" w:rsidRPr="00780B95">
        <w:rPr>
          <w:rFonts w:eastAsiaTheme="minorEastAsia"/>
          <w:sz w:val="22"/>
          <w:szCs w:val="22"/>
          <w:lang w:val="en-US"/>
        </w:rPr>
        <w:t xml:space="preserve">parameter for transmissions of a TB, </w:t>
      </w:r>
      <m:oMath>
        <m:r>
          <m:rPr>
            <m:sty m:val="p"/>
          </m:rPr>
          <w:rPr>
            <w:rFonts w:ascii="Cambria Math" w:eastAsia="SimSun" w:hAnsi="Cambria Math"/>
            <w:noProof/>
            <w:sz w:val="22"/>
            <w:szCs w:val="22"/>
            <w:lang w:val="en-US" w:eastAsia="ko-KR"/>
          </w:rPr>
          <m:t>γ</m:t>
        </m:r>
      </m:oMath>
      <w:r w:rsidR="00BC2BA5" w:rsidRPr="00780B95">
        <w:rPr>
          <w:rFonts w:eastAsiaTheme="minorEastAsia"/>
          <w:sz w:val="22"/>
          <w:szCs w:val="22"/>
          <w:lang w:val="en-US"/>
        </w:rPr>
        <w:t xml:space="preserve"> value is constant for </w:t>
      </w:r>
      <w:r w:rsidR="00CC0866">
        <w:rPr>
          <w:rFonts w:eastAsiaTheme="minorEastAsia"/>
          <w:sz w:val="22"/>
          <w:szCs w:val="22"/>
          <w:lang w:val="en-US"/>
        </w:rPr>
        <w:t>the transmissions</w:t>
      </w:r>
      <w:r w:rsidR="00BC2BA5" w:rsidRPr="00780B95">
        <w:rPr>
          <w:rFonts w:eastAsiaTheme="minorEastAsia"/>
          <w:sz w:val="22"/>
          <w:szCs w:val="22"/>
          <w:lang w:val="en-US"/>
        </w:rPr>
        <w:t xml:space="preserve">; otherwise, </w:t>
      </w:r>
      <m:oMath>
        <m:r>
          <m:rPr>
            <m:sty m:val="p"/>
          </m:rPr>
          <w:rPr>
            <w:rFonts w:ascii="Cambria Math" w:eastAsia="SimSun" w:hAnsi="Cambria Math"/>
            <w:noProof/>
            <w:sz w:val="22"/>
            <w:szCs w:val="22"/>
            <w:lang w:val="en-US" w:eastAsia="ko-KR"/>
          </w:rPr>
          <m:t>γ</m:t>
        </m:r>
      </m:oMath>
      <w:r w:rsidR="00BC2BA5" w:rsidRPr="00780B95">
        <w:rPr>
          <w:rFonts w:eastAsiaTheme="minorEastAsia"/>
          <w:sz w:val="22"/>
          <w:szCs w:val="22"/>
          <w:lang w:val="en-US"/>
        </w:rPr>
        <w:t xml:space="preserve"> value could be different. Therefore, discussion for only </w:t>
      </w:r>
      <m:oMath>
        <m:r>
          <m:rPr>
            <m:sty m:val="p"/>
          </m:rPr>
          <w:rPr>
            <w:rFonts w:ascii="Cambria Math" w:eastAsia="SimSun" w:hAnsi="Cambria Math"/>
            <w:noProof/>
            <w:sz w:val="22"/>
            <w:szCs w:val="22"/>
            <w:lang w:val="en-US" w:eastAsia="ko-KR"/>
          </w:rPr>
          <m:t>γ</m:t>
        </m:r>
      </m:oMath>
      <w:r w:rsidR="00BC2BA5" w:rsidRPr="00780B95">
        <w:rPr>
          <w:rFonts w:eastAsiaTheme="minorEastAsia"/>
          <w:sz w:val="22"/>
          <w:szCs w:val="22"/>
          <w:lang w:val="en-US"/>
        </w:rPr>
        <w:t xml:space="preserve"> value is invalid.</w:t>
      </w:r>
    </w:p>
    <w:p w14:paraId="7DCAACFE" w14:textId="17995678" w:rsidR="00BC2BA5" w:rsidRDefault="00E80AE5" w:rsidP="00710F4B">
      <w:pPr>
        <w:spacing w:beforeLines="50" w:before="120" w:afterLines="50" w:after="120"/>
        <w:ind w:leftChars="200" w:left="480"/>
        <w:jc w:val="both"/>
        <w:rPr>
          <w:rFonts w:eastAsiaTheme="minorEastAsia"/>
          <w:iCs/>
          <w:sz w:val="22"/>
          <w:szCs w:val="22"/>
        </w:rPr>
      </w:pP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r>
          <m:rPr>
            <m:sty m:val="p"/>
          </m:rPr>
          <w:rPr>
            <w:rFonts w:ascii="Cambria Math" w:eastAsia="SimSun" w:hAnsi="Cambria Math"/>
            <w:noProof/>
            <w:sz w:val="22"/>
            <w:szCs w:val="22"/>
            <w:lang w:val="en-US" w:eastAsia="ko-KR"/>
          </w:rPr>
          <m:t>(</m:t>
        </m:r>
        <m:r>
          <w:rPr>
            <w:rFonts w:ascii="Cambria Math" w:eastAsia="SimSun" w:hAnsi="Cambria Math"/>
            <w:noProof/>
            <w:sz w:val="22"/>
            <w:szCs w:val="22"/>
            <w:lang w:val="en-US" w:eastAsia="ko-KR"/>
          </w:rPr>
          <m:t>l</m:t>
        </m:r>
        <m:r>
          <m:rPr>
            <m:sty m:val="p"/>
          </m:rPr>
          <w:rPr>
            <w:rFonts w:ascii="Cambria Math" w:eastAsia="SimSun" w:hAnsi="Cambria Math"/>
            <w:noProof/>
            <w:sz w:val="22"/>
            <w:szCs w:val="22"/>
            <w:lang w:val="en-US" w:eastAsia="ko-KR"/>
          </w:rPr>
          <m:t>)</m:t>
        </m:r>
      </m:oMath>
      <w:r w:rsidR="00B34FD6" w:rsidRPr="00780B95">
        <w:rPr>
          <w:rFonts w:eastAsiaTheme="minorEastAsia"/>
          <w:sz w:val="22"/>
          <w:szCs w:val="22"/>
          <w:lang w:val="en-US"/>
        </w:rPr>
        <w:t xml:space="preserve"> </w:t>
      </w:r>
      <w:r w:rsidR="00BE6054" w:rsidRPr="00780B95">
        <w:rPr>
          <w:rFonts w:eastAsiaTheme="minorEastAsia"/>
          <w:sz w:val="22"/>
          <w:szCs w:val="22"/>
          <w:lang w:val="en-US"/>
        </w:rPr>
        <w:t xml:space="preserve">definition is that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sc</m:t>
            </m:r>
          </m:sub>
          <m:sup>
            <m:r>
              <w:rPr>
                <w:rFonts w:ascii="Cambria Math" w:eastAsiaTheme="minorEastAsia" w:hAnsi="Cambria Math"/>
                <w:sz w:val="22"/>
                <w:szCs w:val="22"/>
              </w:rPr>
              <m:t>SCI2</m:t>
            </m:r>
          </m:sup>
        </m:sSubSup>
        <m:d>
          <m:dPr>
            <m:ctrlPr>
              <w:rPr>
                <w:rFonts w:ascii="Cambria Math" w:eastAsiaTheme="minorEastAsia" w:hAnsi="Cambria Math"/>
                <w:i/>
                <w:iCs/>
                <w:sz w:val="22"/>
                <w:szCs w:val="22"/>
              </w:rPr>
            </m:ctrlPr>
          </m:dPr>
          <m:e>
            <m:r>
              <w:rPr>
                <w:rFonts w:ascii="Cambria Math" w:eastAsiaTheme="minorEastAsia" w:hAnsi="Cambria Math"/>
                <w:sz w:val="22"/>
                <w:szCs w:val="22"/>
              </w:rPr>
              <m:t>l</m:t>
            </m:r>
          </m:e>
        </m:d>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sc</m:t>
            </m:r>
          </m:sub>
          <m:sup>
            <m:r>
              <w:rPr>
                <w:rFonts w:ascii="Cambria Math" w:eastAsiaTheme="minorEastAsia" w:hAnsi="Cambria Math"/>
                <w:sz w:val="22"/>
                <w:szCs w:val="22"/>
              </w:rPr>
              <m:t>PSSCH</m:t>
            </m:r>
          </m:sup>
        </m:sSubSup>
        <m:d>
          <m:dPr>
            <m:ctrlPr>
              <w:rPr>
                <w:rFonts w:ascii="Cambria Math" w:eastAsiaTheme="minorEastAsia" w:hAnsi="Cambria Math"/>
                <w:i/>
                <w:iCs/>
                <w:sz w:val="22"/>
                <w:szCs w:val="22"/>
              </w:rPr>
            </m:ctrlPr>
          </m:dPr>
          <m:e>
            <m:r>
              <w:rPr>
                <w:rFonts w:ascii="Cambria Math" w:eastAsiaTheme="minorEastAsia" w:hAnsi="Cambria Math"/>
                <w:sz w:val="22"/>
                <w:szCs w:val="22"/>
              </w:rPr>
              <m:t>l</m:t>
            </m:r>
          </m:e>
        </m:d>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sc</m:t>
            </m:r>
          </m:sub>
          <m:sup>
            <m:r>
              <w:rPr>
                <w:rFonts w:ascii="Cambria Math" w:eastAsiaTheme="minorEastAsia" w:hAnsi="Cambria Math"/>
                <w:sz w:val="22"/>
                <w:szCs w:val="22"/>
              </w:rPr>
              <m:t>DMRS</m:t>
            </m:r>
          </m:sup>
        </m:sSubSup>
        <m:d>
          <m:dPr>
            <m:ctrlPr>
              <w:rPr>
                <w:rFonts w:ascii="Cambria Math" w:eastAsiaTheme="minorEastAsia" w:hAnsi="Cambria Math"/>
                <w:i/>
                <w:iCs/>
                <w:sz w:val="22"/>
                <w:szCs w:val="22"/>
              </w:rPr>
            </m:ctrlPr>
          </m:dPr>
          <m:e>
            <m:r>
              <w:rPr>
                <w:rFonts w:ascii="Cambria Math" w:eastAsiaTheme="minorEastAsia" w:hAnsi="Cambria Math"/>
                <w:sz w:val="22"/>
                <w:szCs w:val="22"/>
              </w:rPr>
              <m:t>l</m:t>
            </m:r>
          </m:e>
        </m:d>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sc</m:t>
            </m:r>
          </m:sub>
          <m:sup>
            <m:r>
              <w:rPr>
                <w:rFonts w:ascii="Cambria Math" w:eastAsiaTheme="minorEastAsia" w:hAnsi="Cambria Math"/>
                <w:sz w:val="22"/>
                <w:szCs w:val="22"/>
              </w:rPr>
              <m:t>PT-RS</m:t>
            </m:r>
          </m:sup>
        </m:sSubSup>
        <m:r>
          <w:rPr>
            <w:rFonts w:ascii="Cambria Math" w:eastAsiaTheme="minorEastAsia" w:hAnsi="Cambria Math"/>
            <w:sz w:val="22"/>
            <w:szCs w:val="22"/>
          </w:rPr>
          <m:t>(l)</m:t>
        </m:r>
      </m:oMath>
      <w:r w:rsidR="00BE6054" w:rsidRPr="00780B95">
        <w:rPr>
          <w:rFonts w:eastAsiaTheme="minorEastAsia"/>
          <w:sz w:val="22"/>
          <w:szCs w:val="22"/>
        </w:rPr>
        <w:t xml:space="preserve">, where </w:t>
      </w:r>
      <w:r w:rsidR="00BE6054" w:rsidRPr="00780B95">
        <w:rPr>
          <w:rFonts w:eastAsiaTheme="minorEastAsia"/>
          <w:i/>
          <w:sz w:val="22"/>
          <w:szCs w:val="22"/>
        </w:rPr>
        <w:t>l</w:t>
      </w:r>
      <w:r w:rsidR="00BE6054" w:rsidRPr="00780B95">
        <w:rPr>
          <w:rFonts w:eastAsiaTheme="minorEastAsia"/>
          <w:sz w:val="22"/>
          <w:szCs w:val="22"/>
        </w:rPr>
        <w:t xml:space="preserve"> = 0, 1, ...,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PSSCH</m:t>
            </m:r>
          </m:sup>
        </m:sSubSup>
      </m:oMath>
      <w:r w:rsidR="00BE6054" w:rsidRPr="00780B95">
        <w:rPr>
          <w:rFonts w:eastAsiaTheme="minorEastAsia"/>
          <w:sz w:val="22"/>
          <w:szCs w:val="22"/>
        </w:rPr>
        <w:t xml:space="preserve"> and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PSSCH</m:t>
            </m:r>
          </m:sup>
        </m:sSub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sh</m:t>
            </m:r>
          </m:sup>
        </m:sSub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symb</m:t>
            </m:r>
          </m:sub>
          <m:sup>
            <m:r>
              <w:rPr>
                <w:rFonts w:ascii="Cambria Math" w:eastAsiaTheme="minorEastAsia" w:hAnsi="Cambria Math"/>
                <w:sz w:val="22"/>
                <w:szCs w:val="22"/>
              </w:rPr>
              <m:t>PSFCH</m:t>
            </m:r>
          </m:sup>
        </m:sSubSup>
      </m:oMath>
      <w:r w:rsidR="00BE6054" w:rsidRPr="00780B95">
        <w:rPr>
          <w:rFonts w:eastAsiaTheme="minorEastAsia" w:hint="eastAsia"/>
          <w:iCs/>
          <w:sz w:val="22"/>
          <w:szCs w:val="22"/>
        </w:rPr>
        <w:t xml:space="preserve">. </w:t>
      </w:r>
      <w:r w:rsidR="00BE6054" w:rsidRPr="00780B95">
        <w:rPr>
          <w:rFonts w:eastAsiaTheme="minorEastAsia"/>
          <w:iCs/>
          <w:sz w:val="22"/>
          <w:szCs w:val="22"/>
        </w:rPr>
        <w:t xml:space="preserve">These parameters could be different among transmissions of a TB. For example,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M</m:t>
            </m:r>
          </m:e>
          <m:sub>
            <m:r>
              <w:rPr>
                <w:rFonts w:ascii="Cambria Math" w:eastAsiaTheme="minorEastAsia" w:hAnsi="Cambria Math"/>
                <w:sz w:val="22"/>
                <w:szCs w:val="22"/>
              </w:rPr>
              <m:t>sc</m:t>
            </m:r>
          </m:sub>
          <m:sup>
            <m:r>
              <w:rPr>
                <w:rFonts w:ascii="Cambria Math" w:eastAsiaTheme="minorEastAsia" w:hAnsi="Cambria Math"/>
                <w:sz w:val="22"/>
                <w:szCs w:val="22"/>
              </w:rPr>
              <m:t>PSSCH</m:t>
            </m:r>
          </m:sup>
        </m:sSubSup>
        <m:d>
          <m:dPr>
            <m:ctrlPr>
              <w:rPr>
                <w:rFonts w:ascii="Cambria Math" w:eastAsiaTheme="minorEastAsia" w:hAnsi="Cambria Math"/>
                <w:i/>
                <w:iCs/>
                <w:sz w:val="22"/>
                <w:szCs w:val="22"/>
              </w:rPr>
            </m:ctrlPr>
          </m:dPr>
          <m:e>
            <m:r>
              <w:rPr>
                <w:rFonts w:ascii="Cambria Math" w:eastAsiaTheme="minorEastAsia" w:hAnsi="Cambria Math"/>
                <w:sz w:val="22"/>
                <w:szCs w:val="22"/>
              </w:rPr>
              <m:t>l</m:t>
            </m:r>
          </m:e>
        </m:d>
      </m:oMath>
      <w:r w:rsidR="00BE6054" w:rsidRPr="00780B95">
        <w:rPr>
          <w:rFonts w:eastAsiaTheme="minorEastAsia" w:hint="eastAsia"/>
          <w:iCs/>
          <w:sz w:val="22"/>
          <w:szCs w:val="22"/>
        </w:rPr>
        <w:t xml:space="preserve"> is different between PSFCH-slot and non-PSFCH-slot. The </w:t>
      </w:r>
      <w:r w:rsidR="00BE6054" w:rsidRPr="00780B95">
        <w:rPr>
          <w:rFonts w:eastAsiaTheme="minorEastAsia"/>
          <w:iCs/>
          <w:sz w:val="22"/>
          <w:szCs w:val="22"/>
        </w:rPr>
        <w:t>difference is not so small in terms to get the same TBS for transmissions of a TB.</w:t>
      </w:r>
      <w:r w:rsidR="00EA3507">
        <w:rPr>
          <w:rFonts w:eastAsiaTheme="minorEastAsia"/>
          <w:iCs/>
          <w:sz w:val="22"/>
          <w:szCs w:val="22"/>
        </w:rPr>
        <w:t xml:space="preserve"> </w:t>
      </w:r>
      <w:r w:rsidR="009D7052">
        <w:rPr>
          <w:rFonts w:eastAsiaTheme="minorEastAsia"/>
          <w:iCs/>
          <w:sz w:val="22"/>
          <w:szCs w:val="22"/>
        </w:rPr>
        <w:t>From</w:t>
      </w:r>
      <w:r w:rsidR="00EA3507">
        <w:rPr>
          <w:rFonts w:eastAsiaTheme="minorEastAsia"/>
          <w:iCs/>
          <w:sz w:val="22"/>
          <w:szCs w:val="22"/>
        </w:rPr>
        <w:t xml:space="preserve"> </w:t>
      </w:r>
      <w:r w:rsidR="00EA3507" w:rsidRPr="00780B95">
        <w:rPr>
          <w:rFonts w:eastAsiaTheme="minorEastAsia" w:hint="eastAsia"/>
          <w:iCs/>
          <w:sz w:val="22"/>
          <w:szCs w:val="22"/>
        </w:rPr>
        <w:t>PSFCH-slot</w:t>
      </w:r>
      <w:r w:rsidR="00EA3507">
        <w:rPr>
          <w:rFonts w:eastAsiaTheme="minorEastAsia"/>
          <w:iCs/>
          <w:sz w:val="22"/>
          <w:szCs w:val="22"/>
        </w:rPr>
        <w:t xml:space="preserve">, at least </w:t>
      </w:r>
      <m:oMath>
        <m:d>
          <m:dPr>
            <m:ctrlPr>
              <w:rPr>
                <w:rFonts w:ascii="Cambria Math" w:eastAsiaTheme="minorEastAsia" w:hAnsi="Cambria Math"/>
                <w:iCs/>
                <w:sz w:val="22"/>
                <w:szCs w:val="22"/>
              </w:rPr>
            </m:ctrlPr>
          </m:dPr>
          <m:e>
            <m:r>
              <m:rPr>
                <m:sty m:val="p"/>
              </m:rPr>
              <w:rPr>
                <w:rFonts w:ascii="Cambria Math" w:eastAsiaTheme="minorEastAsia" w:hAnsi="Cambria Math"/>
                <w:sz w:val="22"/>
                <w:szCs w:val="22"/>
              </w:rPr>
              <m:t>3 symbols×</m:t>
            </m:r>
            <m:d>
              <m:dPr>
                <m:ctrlPr>
                  <w:rPr>
                    <w:rFonts w:ascii="Cambria Math" w:eastAsiaTheme="minorEastAsia" w:hAnsi="Cambria Math"/>
                    <w:iCs/>
                    <w:sz w:val="22"/>
                    <w:szCs w:val="22"/>
                  </w:rPr>
                </m:ctrlPr>
              </m:dPr>
              <m:e>
                <m:r>
                  <m:rPr>
                    <m:sty m:val="p"/>
                  </m:rPr>
                  <w:rPr>
                    <w:rFonts w:ascii="Cambria Math" w:eastAsiaTheme="minorEastAsia" w:hAnsi="Cambria Math"/>
                    <w:sz w:val="22"/>
                    <w:szCs w:val="22"/>
                  </w:rPr>
                  <m:t>12 subcarriers×</m:t>
                </m:r>
                <m:sSubSup>
                  <m:sSubSupPr>
                    <m:ctrlPr>
                      <w:rPr>
                        <w:rFonts w:ascii="Cambria Math" w:eastAsiaTheme="minorEastAsia" w:hAnsi="Cambria Math"/>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subch</m:t>
                    </m:r>
                  </m:sub>
                  <m:sup>
                    <m:r>
                      <w:rPr>
                        <w:rFonts w:ascii="Cambria Math" w:eastAsiaTheme="minorEastAsia" w:hAnsi="Cambria Math"/>
                        <w:sz w:val="22"/>
                        <w:szCs w:val="22"/>
                      </w:rPr>
                      <m:t>PSSCH</m:t>
                    </m:r>
                  </m:sup>
                </m:sSubSup>
                <m:ctrlPr>
                  <w:rPr>
                    <w:rFonts w:ascii="Cambria Math" w:eastAsiaTheme="minorEastAsia" w:hAnsi="Cambria Math"/>
                    <w:i/>
                    <w:iCs/>
                    <w:sz w:val="22"/>
                    <w:szCs w:val="22"/>
                  </w:rPr>
                </m:ctrlPr>
              </m:e>
            </m:d>
          </m:e>
        </m:d>
      </m:oMath>
      <w:r w:rsidR="00EA3507">
        <w:rPr>
          <w:rFonts w:eastAsiaTheme="minorEastAsia" w:hint="eastAsia"/>
          <w:iCs/>
          <w:sz w:val="22"/>
          <w:szCs w:val="22"/>
        </w:rPr>
        <w:t xml:space="preserve"> REs are </w:t>
      </w:r>
      <w:r w:rsidR="009D7052">
        <w:rPr>
          <w:rFonts w:eastAsiaTheme="minorEastAsia"/>
          <w:iCs/>
          <w:sz w:val="22"/>
          <w:szCs w:val="22"/>
        </w:rPr>
        <w:t>increased for non-PSFCH-slot.</w:t>
      </w:r>
    </w:p>
    <w:p w14:paraId="432999C6" w14:textId="53B8AEAD" w:rsidR="00780B95" w:rsidRPr="00780B95" w:rsidRDefault="00780B95" w:rsidP="00710F4B">
      <w:pPr>
        <w:spacing w:beforeLines="50" w:before="120" w:afterLines="50" w:after="120"/>
        <w:ind w:leftChars="200" w:left="480"/>
        <w:jc w:val="both"/>
        <w:rPr>
          <w:rFonts w:eastAsiaTheme="minorEastAsia"/>
          <w:iCs/>
          <w:sz w:val="22"/>
          <w:szCs w:val="22"/>
          <w:lang w:val="en-US"/>
        </w:rPr>
      </w:pPr>
      <w:r>
        <w:rPr>
          <w:rFonts w:eastAsiaTheme="minorEastAsia" w:hint="eastAsia"/>
          <w:iCs/>
          <w:sz w:val="22"/>
          <w:szCs w:val="22"/>
          <w:lang w:val="en-US"/>
        </w:rPr>
        <w:t xml:space="preserve">Summarizing above,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r>
          <m:rPr>
            <m:sty m:val="p"/>
          </m:rPr>
          <w:rPr>
            <w:rFonts w:ascii="Cambria Math" w:eastAsia="SimSun" w:hAnsi="Cambria Math"/>
            <w:noProof/>
            <w:sz w:val="22"/>
            <w:szCs w:val="22"/>
            <w:lang w:val="en-US" w:eastAsia="ko-KR"/>
          </w:rPr>
          <m:t>(</m:t>
        </m:r>
        <m:r>
          <w:rPr>
            <w:rFonts w:ascii="Cambria Math" w:eastAsia="SimSun" w:hAnsi="Cambria Math"/>
            <w:noProof/>
            <w:sz w:val="22"/>
            <w:szCs w:val="22"/>
            <w:lang w:val="en-US" w:eastAsia="ko-KR"/>
          </w:rPr>
          <m:t>l</m:t>
        </m:r>
        <m:r>
          <m:rPr>
            <m:sty m:val="p"/>
          </m:rPr>
          <w:rPr>
            <w:rFonts w:ascii="Cambria Math" w:eastAsia="SimSun" w:hAnsi="Cambria Math"/>
            <w:noProof/>
            <w:sz w:val="22"/>
            <w:szCs w:val="22"/>
            <w:lang w:val="en-US" w:eastAsia="ko-KR"/>
          </w:rPr>
          <m:t>)</m:t>
        </m:r>
      </m:oMath>
      <w:r>
        <w:rPr>
          <w:rFonts w:eastAsiaTheme="minorEastAsia" w:hint="eastAsia"/>
          <w:sz w:val="22"/>
          <w:szCs w:val="22"/>
          <w:lang w:val="en-US"/>
        </w:rPr>
        <w:t xml:space="preserve"> could be </w:t>
      </w:r>
      <w:r>
        <w:rPr>
          <w:rFonts w:eastAsiaTheme="minorEastAsia"/>
          <w:sz w:val="22"/>
          <w:szCs w:val="22"/>
          <w:lang w:val="en-US"/>
        </w:rPr>
        <w:t>different</w:t>
      </w:r>
      <w:r>
        <w:rPr>
          <w:rFonts w:eastAsiaTheme="minorEastAsia" w:hint="eastAsia"/>
          <w:sz w:val="22"/>
          <w:szCs w:val="22"/>
          <w:lang w:val="en-US"/>
        </w:rPr>
        <w:t xml:space="preserve"> </w:t>
      </w:r>
      <w:r>
        <w:rPr>
          <w:rFonts w:eastAsiaTheme="minorEastAsia"/>
          <w:sz w:val="22"/>
          <w:szCs w:val="22"/>
          <w:lang w:val="en-US"/>
        </w:rPr>
        <w:t xml:space="preserve">among transmissions of a TB, and </w:t>
      </w:r>
      <w:r>
        <w:rPr>
          <w:rFonts w:eastAsiaTheme="minorEastAsia" w:hint="eastAsia"/>
          <w:sz w:val="22"/>
          <w:szCs w:val="22"/>
          <w:lang w:val="en-US"/>
        </w:rPr>
        <w:t xml:space="preserve">also </w:t>
      </w:r>
      <m:oMath>
        <m:r>
          <m:rPr>
            <m:sty m:val="p"/>
          </m:rPr>
          <w:rPr>
            <w:rFonts w:ascii="Cambria Math" w:eastAsia="SimSun" w:hAnsi="Cambria Math"/>
            <w:noProof/>
            <w:sz w:val="22"/>
            <w:szCs w:val="22"/>
            <w:lang w:val="en-US" w:eastAsia="ko-KR"/>
          </w:rPr>
          <m:t>γ</m:t>
        </m:r>
      </m:oMath>
      <w:r w:rsidRPr="00780B95">
        <w:rPr>
          <w:rFonts w:eastAsiaTheme="minorEastAsia"/>
          <w:sz w:val="22"/>
          <w:szCs w:val="22"/>
          <w:lang w:val="en-US"/>
        </w:rPr>
        <w:t xml:space="preserve"> value</w:t>
      </w:r>
      <w:r>
        <w:rPr>
          <w:rFonts w:eastAsiaTheme="minorEastAsia"/>
          <w:sz w:val="22"/>
          <w:szCs w:val="22"/>
          <w:lang w:val="en-US"/>
        </w:rPr>
        <w:t xml:space="preserve"> could be </w:t>
      </w:r>
      <w:r w:rsidR="00CB5ACD">
        <w:rPr>
          <w:rFonts w:eastAsiaTheme="minorEastAsia"/>
          <w:sz w:val="22"/>
          <w:szCs w:val="22"/>
          <w:lang w:val="en-US"/>
        </w:rPr>
        <w:t xml:space="preserve">different </w:t>
      </w:r>
      <w:r>
        <w:rPr>
          <w:rFonts w:eastAsiaTheme="minorEastAsia"/>
          <w:sz w:val="22"/>
          <w:szCs w:val="22"/>
          <w:lang w:val="en-US"/>
        </w:rPr>
        <w:t xml:space="preserve">due to the difference of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r>
          <m:rPr>
            <m:sty m:val="p"/>
          </m:rPr>
          <w:rPr>
            <w:rFonts w:ascii="Cambria Math" w:eastAsia="SimSun" w:hAnsi="Cambria Math"/>
            <w:noProof/>
            <w:sz w:val="22"/>
            <w:szCs w:val="22"/>
            <w:lang w:val="en-US" w:eastAsia="ko-KR"/>
          </w:rPr>
          <m:t>(</m:t>
        </m:r>
        <m:r>
          <w:rPr>
            <w:rFonts w:ascii="Cambria Math" w:eastAsia="SimSun" w:hAnsi="Cambria Math"/>
            <w:noProof/>
            <w:sz w:val="22"/>
            <w:szCs w:val="22"/>
            <w:lang w:val="en-US" w:eastAsia="ko-KR"/>
          </w:rPr>
          <m:t>l</m:t>
        </m:r>
        <m:r>
          <m:rPr>
            <m:sty m:val="p"/>
          </m:rPr>
          <w:rPr>
            <w:rFonts w:ascii="Cambria Math" w:eastAsia="SimSun" w:hAnsi="Cambria Math"/>
            <w:noProof/>
            <w:sz w:val="22"/>
            <w:szCs w:val="22"/>
            <w:lang w:val="en-US" w:eastAsia="ko-KR"/>
          </w:rPr>
          <m:t>)</m:t>
        </m:r>
      </m:oMath>
      <w:r>
        <w:rPr>
          <w:rFonts w:eastAsiaTheme="minorEastAsia" w:hint="eastAsia"/>
          <w:sz w:val="22"/>
          <w:szCs w:val="22"/>
          <w:lang w:val="en-US"/>
        </w:rPr>
        <w:t>. To obtain the same TBS for transmissions of a TB,</w:t>
      </w:r>
      <w:r>
        <w:rPr>
          <w:rFonts w:eastAsiaTheme="minorEastAsia"/>
          <w:sz w:val="22"/>
          <w:szCs w:val="22"/>
          <w:lang w:val="en-US"/>
        </w:rPr>
        <w:t xml:space="preserve"> not </w:t>
      </w:r>
      <m:oMath>
        <m:r>
          <m:rPr>
            <m:sty m:val="p"/>
          </m:rPr>
          <w:rPr>
            <w:rFonts w:ascii="Cambria Math" w:eastAsia="SimSun" w:hAnsi="Cambria Math"/>
            <w:noProof/>
            <w:sz w:val="22"/>
            <w:szCs w:val="22"/>
            <w:lang w:val="en-US" w:eastAsia="ko-KR"/>
          </w:rPr>
          <m:t>γ</m:t>
        </m:r>
      </m:oMath>
      <w:r w:rsidRPr="00780B95">
        <w:rPr>
          <w:rFonts w:eastAsiaTheme="minorEastAsia"/>
          <w:sz w:val="22"/>
          <w:szCs w:val="22"/>
          <w:lang w:val="en-US"/>
        </w:rPr>
        <w:t xml:space="preserve"> value</w:t>
      </w:r>
      <w:r>
        <w:rPr>
          <w:rFonts w:eastAsiaTheme="minorEastAsia"/>
          <w:sz w:val="22"/>
          <w:szCs w:val="22"/>
          <w:lang w:val="en-US"/>
        </w:rPr>
        <w:t xml:space="preserve"> but</w:t>
      </w:r>
      <w:r>
        <w:rPr>
          <w:rFonts w:eastAsiaTheme="minorEastAsia" w:hint="eastAsia"/>
          <w:sz w:val="22"/>
          <w:szCs w:val="22"/>
          <w:lang w:val="en-US"/>
        </w:rPr>
        <w:t xml:space="preserve"> </w:t>
      </w:r>
      <m:oMath>
        <m:sSubSup>
          <m:sSubSupPr>
            <m:ctrlPr>
              <w:rPr>
                <w:rFonts w:ascii="Cambria Math" w:eastAsia="SimSun" w:hAnsi="Cambria Math"/>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m:t>
            </m:r>
            <m:r>
              <m:rPr>
                <m:sty m:val="p"/>
              </m:rPr>
              <w:rPr>
                <w:rFonts w:ascii="Cambria Math" w:eastAsia="SimSun" w:hAnsi="Cambria Math"/>
                <w:noProof/>
                <w:sz w:val="22"/>
                <w:szCs w:val="22"/>
                <w:lang w:val="en-US" w:eastAsia="ko-KR"/>
              </w:rPr>
              <m:t>2</m:t>
            </m:r>
          </m:sup>
        </m:sSubSup>
        <m:r>
          <m:rPr>
            <m:sty m:val="p"/>
          </m:rPr>
          <w:rPr>
            <w:rFonts w:ascii="Cambria Math" w:eastAsia="SimSun" w:hAnsi="Cambria Math"/>
            <w:noProof/>
            <w:sz w:val="22"/>
            <w:szCs w:val="22"/>
            <w:lang w:val="en-US" w:eastAsia="ko-KR"/>
          </w:rPr>
          <m:t>(</m:t>
        </m:r>
        <m:r>
          <w:rPr>
            <w:rFonts w:ascii="Cambria Math" w:eastAsia="SimSun" w:hAnsi="Cambria Math"/>
            <w:noProof/>
            <w:sz w:val="22"/>
            <w:szCs w:val="22"/>
            <w:lang w:val="en-US" w:eastAsia="ko-KR"/>
          </w:rPr>
          <m:t>l</m:t>
        </m:r>
        <m:r>
          <m:rPr>
            <m:sty m:val="p"/>
          </m:rPr>
          <w:rPr>
            <w:rFonts w:ascii="Cambria Math" w:eastAsia="SimSun" w:hAnsi="Cambria Math"/>
            <w:noProof/>
            <w:sz w:val="22"/>
            <w:szCs w:val="22"/>
            <w:lang w:val="en-US" w:eastAsia="ko-KR"/>
          </w:rPr>
          <m:t>)</m:t>
        </m:r>
      </m:oMath>
      <w:r>
        <w:rPr>
          <w:rFonts w:eastAsiaTheme="minorEastAsia" w:hint="eastAsia"/>
          <w:sz w:val="22"/>
          <w:szCs w:val="22"/>
          <w:lang w:val="en-US"/>
        </w:rPr>
        <w:t xml:space="preserve"> should be a reference number </w:t>
      </w:r>
      <w:r>
        <w:rPr>
          <w:rFonts w:eastAsiaTheme="minorEastAsia"/>
          <w:sz w:val="22"/>
          <w:szCs w:val="22"/>
          <w:lang w:val="en-US"/>
        </w:rPr>
        <w:t>for TBS determination</w:t>
      </w:r>
      <w:r w:rsidR="003F50EA">
        <w:rPr>
          <w:rFonts w:eastAsiaTheme="minorEastAsia"/>
          <w:sz w:val="22"/>
          <w:szCs w:val="22"/>
          <w:lang w:val="en-US"/>
        </w:rPr>
        <w:t xml:space="preserve">. After this parameter is fixed for TBS determination, also </w:t>
      </w:r>
      <m:oMath>
        <m:r>
          <m:rPr>
            <m:sty m:val="p"/>
          </m:rPr>
          <w:rPr>
            <w:rFonts w:ascii="Cambria Math" w:eastAsia="SimSun" w:hAnsi="Cambria Math"/>
            <w:noProof/>
            <w:sz w:val="22"/>
            <w:szCs w:val="22"/>
            <w:lang w:val="en-US" w:eastAsia="ko-KR"/>
          </w:rPr>
          <m:t>γ</m:t>
        </m:r>
      </m:oMath>
      <w:r w:rsidR="003F50EA">
        <w:rPr>
          <w:rFonts w:eastAsiaTheme="minorEastAsia" w:hint="eastAsia"/>
          <w:sz w:val="22"/>
          <w:szCs w:val="22"/>
          <w:lang w:val="en-US"/>
        </w:rPr>
        <w:t xml:space="preserve"> becomes constant automatically. </w:t>
      </w:r>
    </w:p>
    <w:p w14:paraId="462B89D7" w14:textId="654BF3D9" w:rsidR="00A06264" w:rsidRPr="00463844" w:rsidRDefault="00EA3507" w:rsidP="00383841">
      <w:pPr>
        <w:spacing w:beforeLines="50" w:before="120" w:afterLines="50" w:after="120"/>
        <w:jc w:val="both"/>
        <w:rPr>
          <w:rFonts w:eastAsiaTheme="minorEastAsia"/>
          <w:iCs/>
          <w:sz w:val="22"/>
          <w:lang w:val="en-US"/>
        </w:rPr>
      </w:pPr>
      <w:r>
        <w:rPr>
          <w:rFonts w:eastAsiaTheme="minorEastAsia"/>
          <w:iCs/>
          <w:sz w:val="22"/>
          <w:lang w:val="en-US"/>
        </w:rPr>
        <w:t>It is noted that, RAN1 agreed in previous meeting that f</w:t>
      </w:r>
      <w:r w:rsidRPr="00EA3507">
        <w:rPr>
          <w:rFonts w:eastAsiaTheme="minorEastAsia"/>
          <w:iCs/>
          <w:sz w:val="22"/>
          <w:lang w:val="en-US"/>
        </w:rPr>
        <w:t>or 2nd SCI overhead in the TBS determination, the actual number of REs occupied by the 2nd SCI is used.</w:t>
      </w:r>
      <w:r>
        <w:rPr>
          <w:rFonts w:eastAsiaTheme="minorEastAsia"/>
          <w:iCs/>
          <w:sz w:val="22"/>
          <w:lang w:val="en-US"/>
        </w:rPr>
        <w:t xml:space="preserve"> However, as the above analysis, </w:t>
      </w:r>
      <w:r w:rsidR="00990CA6">
        <w:rPr>
          <w:rFonts w:eastAsiaTheme="minorEastAsia"/>
          <w:iCs/>
          <w:sz w:val="22"/>
          <w:lang w:val="en-US"/>
        </w:rPr>
        <w:t>the rule is problematic and system does not work</w:t>
      </w:r>
      <w:r w:rsidR="00CB5ACD">
        <w:rPr>
          <w:rFonts w:eastAsiaTheme="minorEastAsia"/>
          <w:iCs/>
          <w:sz w:val="22"/>
          <w:lang w:val="en-US"/>
        </w:rPr>
        <w:t xml:space="preserve"> appropriately</w:t>
      </w:r>
      <w:r w:rsidR="00990CA6">
        <w:rPr>
          <w:rFonts w:eastAsiaTheme="minorEastAsia"/>
          <w:iCs/>
          <w:sz w:val="22"/>
          <w:lang w:val="en-US"/>
        </w:rPr>
        <w:t>. To avoid this situation, we believe that the update is necessary.</w:t>
      </w:r>
    </w:p>
    <w:p w14:paraId="56831552" w14:textId="3D2EA0F7" w:rsidR="00B72A2D" w:rsidRPr="00C82FD7" w:rsidRDefault="00B72A2D" w:rsidP="00940F65">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6D2B7D">
        <w:rPr>
          <w:rFonts w:eastAsiaTheme="minorEastAsia"/>
          <w:b/>
          <w:sz w:val="22"/>
          <w:u w:val="single"/>
        </w:rPr>
        <w:t>1</w:t>
      </w:r>
      <w:r w:rsidRPr="00C82FD7">
        <w:rPr>
          <w:rFonts w:eastAsiaTheme="minorEastAsia" w:hint="eastAsia"/>
          <w:b/>
          <w:sz w:val="22"/>
          <w:u w:val="single"/>
        </w:rPr>
        <w:t>:</w:t>
      </w:r>
    </w:p>
    <w:p w14:paraId="276F4024" w14:textId="5B9E66E7" w:rsidR="007A448E" w:rsidRPr="00990CA6" w:rsidRDefault="00990CA6" w:rsidP="00FA0229">
      <w:pPr>
        <w:numPr>
          <w:ilvl w:val="0"/>
          <w:numId w:val="8"/>
        </w:numPr>
        <w:spacing w:before="50" w:afterLines="50" w:after="120"/>
        <w:jc w:val="both"/>
        <w:rPr>
          <w:rFonts w:eastAsiaTheme="minorEastAsia"/>
          <w:i/>
          <w:sz w:val="22"/>
          <w:lang w:val="en-US"/>
        </w:rPr>
      </w:pPr>
      <w:r w:rsidRPr="00990CA6">
        <w:rPr>
          <w:rFonts w:eastAsiaTheme="minorEastAsia" w:hint="eastAsia"/>
          <w:i/>
          <w:iCs/>
          <w:sz w:val="22"/>
          <w:szCs w:val="22"/>
          <w:lang w:val="en-US"/>
        </w:rPr>
        <w:t>Due to</w:t>
      </w:r>
      <w:r>
        <w:rPr>
          <w:rFonts w:eastAsiaTheme="minorEastAsia"/>
          <w:i/>
          <w:iCs/>
          <w:sz w:val="22"/>
          <w:szCs w:val="22"/>
          <w:lang w:val="en-US"/>
        </w:rPr>
        <w:t xml:space="preserve"> difference of</w:t>
      </w:r>
      <w:r w:rsidRPr="00990CA6">
        <w:rPr>
          <w:rFonts w:eastAsiaTheme="minorEastAsia" w:hint="eastAsia"/>
          <w:i/>
          <w:iCs/>
          <w:sz w:val="22"/>
          <w:szCs w:val="22"/>
          <w:lang w:val="en-US"/>
        </w:rPr>
        <w:t xml:space="preserve">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the same TBS could not be obtained for transmissions of a TB.</w:t>
      </w:r>
    </w:p>
    <w:p w14:paraId="66DEA3BA" w14:textId="33E104DF" w:rsidR="00990CA6" w:rsidRPr="00990CA6" w:rsidRDefault="00990CA6" w:rsidP="00FA0229">
      <w:pPr>
        <w:numPr>
          <w:ilvl w:val="0"/>
          <w:numId w:val="8"/>
        </w:numPr>
        <w:spacing w:before="50" w:afterLines="50" w:after="120"/>
        <w:jc w:val="both"/>
        <w:rPr>
          <w:rFonts w:eastAsiaTheme="minorEastAsia"/>
          <w:i/>
          <w:sz w:val="22"/>
          <w:lang w:val="en-US"/>
        </w:rPr>
      </w:pPr>
      <w:r>
        <w:rPr>
          <w:rFonts w:eastAsiaTheme="minorEastAsia"/>
          <w:i/>
          <w:sz w:val="22"/>
          <w:szCs w:val="22"/>
          <w:lang w:val="en-US"/>
        </w:rPr>
        <w:t xml:space="preserve">If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xml:space="preserve"> is fixed for TBS determination, </w:t>
      </w:r>
      <m:oMath>
        <m:r>
          <m:rPr>
            <m:sty m:val="p"/>
          </m:rPr>
          <w:rPr>
            <w:rFonts w:ascii="Cambria Math" w:eastAsia="SimSun" w:hAnsi="Cambria Math"/>
            <w:noProof/>
            <w:sz w:val="22"/>
            <w:szCs w:val="22"/>
            <w:lang w:val="en-US" w:eastAsia="ko-KR"/>
          </w:rPr>
          <m:t>γ</m:t>
        </m:r>
      </m:oMath>
      <w:r>
        <w:rPr>
          <w:rFonts w:eastAsiaTheme="minorEastAsia" w:hint="eastAsia"/>
          <w:i/>
          <w:sz w:val="22"/>
          <w:szCs w:val="22"/>
          <w:lang w:val="en-US"/>
        </w:rPr>
        <w:t xml:space="preserve"> value would be constant.</w:t>
      </w:r>
    </w:p>
    <w:p w14:paraId="583E6255" w14:textId="72614FE8" w:rsidR="00495932" w:rsidRPr="00C82FD7" w:rsidRDefault="00495932"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FA0229">
        <w:rPr>
          <w:rFonts w:eastAsiaTheme="minorEastAsia"/>
          <w:b/>
          <w:sz w:val="22"/>
          <w:u w:val="single"/>
        </w:rPr>
        <w:t>1</w:t>
      </w:r>
      <w:r w:rsidRPr="00C82FD7">
        <w:rPr>
          <w:rFonts w:eastAsiaTheme="minorEastAsia" w:hint="eastAsia"/>
          <w:b/>
          <w:sz w:val="22"/>
          <w:u w:val="single"/>
        </w:rPr>
        <w:t>:</w:t>
      </w:r>
    </w:p>
    <w:p w14:paraId="599AB341" w14:textId="5575D3D7" w:rsidR="00FA0229" w:rsidRDefault="00990CA6" w:rsidP="00FA0229">
      <w:pPr>
        <w:numPr>
          <w:ilvl w:val="0"/>
          <w:numId w:val="8"/>
        </w:numPr>
        <w:spacing w:before="50" w:afterLines="50" w:after="120"/>
        <w:jc w:val="both"/>
        <w:rPr>
          <w:rFonts w:eastAsiaTheme="minorEastAsia"/>
          <w:i/>
          <w:sz w:val="22"/>
          <w:lang w:val="en-US"/>
        </w:rPr>
      </w:pPr>
      <w:r>
        <w:rPr>
          <w:rFonts w:eastAsiaTheme="minorEastAsia"/>
          <w:i/>
          <w:iCs/>
          <w:sz w:val="22"/>
          <w:szCs w:val="22"/>
          <w:lang w:val="en-US"/>
        </w:rPr>
        <w:t xml:space="preserve">For 2nd-stage SCI overhead in TBS determination, the reference number of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xml:space="preserve"> </w:t>
      </w:r>
      <w:r>
        <w:rPr>
          <w:rFonts w:eastAsiaTheme="minorEastAsia"/>
          <w:i/>
          <w:sz w:val="22"/>
          <w:szCs w:val="22"/>
          <w:lang w:val="en-US"/>
        </w:rPr>
        <w:t xml:space="preserve">is used instead of actual number of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xml:space="preserve"> </w:t>
      </w:r>
      <w:r>
        <w:rPr>
          <w:rFonts w:eastAsiaTheme="minorEastAsia"/>
          <w:i/>
          <w:sz w:val="22"/>
          <w:szCs w:val="22"/>
          <w:lang w:val="en-US"/>
        </w:rPr>
        <w:t xml:space="preserve">occupied for </w:t>
      </w:r>
      <w:r>
        <w:rPr>
          <w:rFonts w:eastAsiaTheme="minorEastAsia" w:hint="eastAsia"/>
          <w:i/>
          <w:sz w:val="22"/>
          <w:szCs w:val="22"/>
          <w:lang w:val="en-US"/>
        </w:rPr>
        <w:t>transmiss</w:t>
      </w:r>
      <w:r>
        <w:rPr>
          <w:rFonts w:eastAsiaTheme="minorEastAsia"/>
          <w:i/>
          <w:sz w:val="22"/>
          <w:szCs w:val="22"/>
          <w:lang w:val="en-US"/>
        </w:rPr>
        <w:t>ions of the TB.</w:t>
      </w:r>
    </w:p>
    <w:p w14:paraId="376DCFF8" w14:textId="27461198" w:rsidR="00035DFE" w:rsidRDefault="00035DFE" w:rsidP="00940F65">
      <w:pPr>
        <w:spacing w:before="50" w:afterLines="50" w:after="120"/>
        <w:jc w:val="both"/>
        <w:rPr>
          <w:rFonts w:eastAsiaTheme="minorEastAsia"/>
          <w:iCs/>
          <w:sz w:val="22"/>
          <w:lang w:val="en-US"/>
        </w:rPr>
      </w:pPr>
    </w:p>
    <w:p w14:paraId="461DC3F1" w14:textId="77777777" w:rsidR="00DE301A" w:rsidRPr="00DE301A" w:rsidRDefault="00DE301A" w:rsidP="00940F65">
      <w:pPr>
        <w:spacing w:before="50" w:afterLines="50" w:after="120"/>
        <w:jc w:val="both"/>
        <w:rPr>
          <w:rFonts w:eastAsiaTheme="minorEastAsia"/>
          <w:sz w:val="22"/>
          <w:lang w:val="en-US"/>
        </w:rPr>
      </w:pPr>
    </w:p>
    <w:p w14:paraId="577915F2" w14:textId="1DFEAC6D" w:rsidR="00035DFE" w:rsidRPr="003F1CB5" w:rsidRDefault="00F52E5B" w:rsidP="00035DF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Clarification of g</w:t>
      </w:r>
      <w:r w:rsidR="00035DFE">
        <w:rPr>
          <w:rFonts w:ascii="Arial" w:eastAsiaTheme="minorEastAsia" w:hAnsi="Arial"/>
          <w:b/>
          <w:kern w:val="28"/>
          <w:sz w:val="22"/>
          <w:szCs w:val="22"/>
          <w:lang w:val="en-US"/>
        </w:rPr>
        <w:t>roup/</w:t>
      </w:r>
      <w:r>
        <w:rPr>
          <w:rFonts w:ascii="Arial" w:eastAsiaTheme="minorEastAsia" w:hAnsi="Arial"/>
          <w:b/>
          <w:kern w:val="28"/>
          <w:sz w:val="22"/>
          <w:szCs w:val="22"/>
          <w:lang w:val="en-US"/>
        </w:rPr>
        <w:t>s</w:t>
      </w:r>
      <w:r w:rsidR="00035DFE">
        <w:rPr>
          <w:rFonts w:ascii="Arial" w:eastAsiaTheme="minorEastAsia" w:hAnsi="Arial"/>
          <w:b/>
          <w:kern w:val="28"/>
          <w:sz w:val="22"/>
          <w:szCs w:val="22"/>
          <w:lang w:val="en-US"/>
        </w:rPr>
        <w:t>equence hopping</w:t>
      </w:r>
      <w:r>
        <w:rPr>
          <w:rFonts w:ascii="Arial" w:eastAsiaTheme="minorEastAsia" w:hAnsi="Arial"/>
          <w:b/>
          <w:kern w:val="28"/>
          <w:sz w:val="22"/>
          <w:szCs w:val="22"/>
          <w:lang w:val="en-US"/>
        </w:rPr>
        <w:t xml:space="preserve"> parameters</w:t>
      </w:r>
      <w:r w:rsidR="00035DFE">
        <w:rPr>
          <w:rFonts w:ascii="Arial" w:eastAsiaTheme="minorEastAsia" w:hAnsi="Arial"/>
          <w:b/>
          <w:kern w:val="28"/>
          <w:sz w:val="22"/>
          <w:szCs w:val="22"/>
          <w:lang w:val="en-US"/>
        </w:rPr>
        <w:t xml:space="preserve"> for PSFCH</w:t>
      </w:r>
    </w:p>
    <w:p w14:paraId="5DC8082B" w14:textId="0A4C6546" w:rsidR="009E7E1F" w:rsidRDefault="009E7E1F" w:rsidP="009E7E1F">
      <w:pPr>
        <w:spacing w:beforeLines="50" w:before="120" w:afterLines="50" w:after="120"/>
        <w:jc w:val="both"/>
        <w:rPr>
          <w:rFonts w:eastAsiaTheme="minorEastAsia"/>
          <w:sz w:val="22"/>
          <w:lang w:val="en-US"/>
        </w:rPr>
      </w:pPr>
      <w:r>
        <w:rPr>
          <w:rFonts w:eastAsiaTheme="minorEastAsia" w:hint="eastAsia"/>
          <w:sz w:val="22"/>
          <w:lang w:val="en-US"/>
        </w:rPr>
        <w:t xml:space="preserve">Note that, </w:t>
      </w:r>
      <w:r>
        <w:rPr>
          <w:rFonts w:eastAsiaTheme="minorEastAsia"/>
          <w:sz w:val="22"/>
          <w:lang w:val="en-US"/>
        </w:rPr>
        <w:t>this</w:t>
      </w:r>
      <w:r>
        <w:rPr>
          <w:rFonts w:eastAsiaTheme="minorEastAsia" w:hint="eastAsia"/>
          <w:sz w:val="22"/>
          <w:lang w:val="en-US"/>
        </w:rPr>
        <w:t xml:space="preserve"> </w:t>
      </w:r>
      <w:r>
        <w:rPr>
          <w:rFonts w:eastAsiaTheme="minorEastAsia"/>
          <w:sz w:val="22"/>
          <w:lang w:val="en-US"/>
        </w:rPr>
        <w:t>section is the same as one in our contribution for procedure AI [2] since which AI is more appropriate for this discussion is unclear for us.</w:t>
      </w:r>
    </w:p>
    <w:p w14:paraId="5DEE528E" w14:textId="77777777" w:rsidR="009E7E1F" w:rsidRDefault="009E7E1F" w:rsidP="009E7E1F">
      <w:pPr>
        <w:spacing w:beforeLines="50" w:before="120" w:afterLines="50" w:after="120"/>
        <w:jc w:val="both"/>
        <w:rPr>
          <w:rFonts w:eastAsiaTheme="minorEastAsia"/>
          <w:sz w:val="22"/>
          <w:lang w:val="en-US"/>
        </w:rPr>
      </w:pPr>
      <w:r>
        <w:rPr>
          <w:rFonts w:eastAsiaTheme="minorEastAsia"/>
          <w:sz w:val="22"/>
          <w:lang w:val="en-US"/>
        </w:rPr>
        <w:t>Regarding PSFCH sequence generation, the current specification describes the mechanism as follows.</w:t>
      </w:r>
    </w:p>
    <w:tbl>
      <w:tblPr>
        <w:tblStyle w:val="afc"/>
        <w:tblW w:w="0" w:type="auto"/>
        <w:tblLook w:val="04A0" w:firstRow="1" w:lastRow="0" w:firstColumn="1" w:lastColumn="0" w:noHBand="0" w:noVBand="1"/>
      </w:tblPr>
      <w:tblGrid>
        <w:gridCol w:w="9962"/>
      </w:tblGrid>
      <w:tr w:rsidR="009E7E1F" w:rsidRPr="00E4098B" w14:paraId="2745F2A6" w14:textId="77777777" w:rsidTr="009851EB">
        <w:trPr>
          <w:trHeight w:val="20"/>
        </w:trPr>
        <w:tc>
          <w:tcPr>
            <w:tcW w:w="9962" w:type="dxa"/>
          </w:tcPr>
          <w:p w14:paraId="0FA7BCD1" w14:textId="21646219" w:rsidR="00592399" w:rsidRDefault="00592399" w:rsidP="00592399">
            <w:pPr>
              <w:spacing w:after="0"/>
              <w:jc w:val="both"/>
              <w:rPr>
                <w:rFonts w:eastAsia="DengXian"/>
                <w:kern w:val="24"/>
                <w:sz w:val="20"/>
                <w:szCs w:val="14"/>
              </w:rPr>
            </w:pPr>
            <w:r>
              <w:rPr>
                <w:rFonts w:eastAsia="DengXian"/>
                <w:kern w:val="24"/>
                <w:sz w:val="20"/>
                <w:szCs w:val="14"/>
              </w:rPr>
              <w:t>38.211 V16.2.0</w:t>
            </w:r>
          </w:p>
          <w:p w14:paraId="5CD0EDD0" w14:textId="77777777" w:rsidR="009E7E1F" w:rsidRPr="005F2EEC" w:rsidRDefault="009E7E1F" w:rsidP="005E5C79">
            <w:pPr>
              <w:keepNext/>
              <w:keepLines/>
              <w:spacing w:before="120"/>
              <w:ind w:left="1418" w:hanging="1418"/>
              <w:outlineLvl w:val="3"/>
              <w:rPr>
                <w:rFonts w:ascii="Arial" w:eastAsia="游明朝" w:hAnsi="Arial"/>
                <w:lang w:eastAsia="en-US"/>
              </w:rPr>
            </w:pPr>
            <w:bookmarkStart w:id="9" w:name="_Toc29230455"/>
            <w:bookmarkStart w:id="10" w:name="_Toc36026714"/>
            <w:r w:rsidRPr="005F2EEC">
              <w:rPr>
                <w:rFonts w:ascii="Arial" w:eastAsia="游明朝" w:hAnsi="Arial"/>
                <w:lang w:eastAsia="en-US"/>
              </w:rPr>
              <w:t>8.3.4.2</w:t>
            </w:r>
            <w:r w:rsidRPr="005F2EEC">
              <w:rPr>
                <w:rFonts w:ascii="Arial" w:eastAsia="游明朝" w:hAnsi="Arial"/>
                <w:lang w:eastAsia="en-US"/>
              </w:rPr>
              <w:tab/>
              <w:t>PSFCH format 0</w:t>
            </w:r>
            <w:bookmarkEnd w:id="9"/>
            <w:bookmarkEnd w:id="10"/>
          </w:p>
          <w:p w14:paraId="56402A9D" w14:textId="77777777" w:rsidR="009E7E1F" w:rsidRPr="005F2EEC" w:rsidRDefault="009E7E1F" w:rsidP="005E5C79">
            <w:pPr>
              <w:keepNext/>
              <w:keepLines/>
              <w:spacing w:before="120"/>
              <w:ind w:left="1701" w:hanging="1701"/>
              <w:outlineLvl w:val="4"/>
              <w:rPr>
                <w:rFonts w:ascii="Arial" w:eastAsia="游明朝" w:hAnsi="Arial"/>
                <w:sz w:val="22"/>
                <w:lang w:eastAsia="en-US"/>
              </w:rPr>
            </w:pPr>
            <w:bookmarkStart w:id="11" w:name="_Toc11324487"/>
            <w:bookmarkStart w:id="12" w:name="_Toc29230456"/>
            <w:bookmarkStart w:id="13" w:name="_Toc36026715"/>
            <w:r w:rsidRPr="005F2EEC">
              <w:rPr>
                <w:rFonts w:ascii="Arial" w:eastAsia="游明朝" w:hAnsi="Arial"/>
                <w:sz w:val="22"/>
                <w:lang w:eastAsia="en-US"/>
              </w:rPr>
              <w:t>8.3.4.2.1</w:t>
            </w:r>
            <w:r w:rsidRPr="005F2EEC">
              <w:rPr>
                <w:rFonts w:ascii="Arial" w:eastAsia="游明朝" w:hAnsi="Arial"/>
                <w:sz w:val="22"/>
                <w:lang w:eastAsia="en-US"/>
              </w:rPr>
              <w:tab/>
              <w:t>Sequence generation</w:t>
            </w:r>
            <w:bookmarkEnd w:id="11"/>
            <w:bookmarkEnd w:id="12"/>
            <w:bookmarkEnd w:id="13"/>
          </w:p>
          <w:p w14:paraId="76AFB202" w14:textId="77777777" w:rsidR="009E7E1F" w:rsidRPr="005F2EEC" w:rsidRDefault="009E7E1F" w:rsidP="005E5C79">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4D4CE2EC" w14:textId="77777777" w:rsidR="009E7E1F" w:rsidRPr="005F2EEC" w:rsidRDefault="009E7E1F" w:rsidP="005E5C79">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19AA5CAA" w14:textId="77777777" w:rsidR="009E7E1F" w:rsidRPr="005F2EEC" w:rsidRDefault="009E7E1F" w:rsidP="005E5C79">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37B1B2EF" w14:textId="77777777" w:rsidR="009E7E1F" w:rsidRPr="005F2EEC" w:rsidRDefault="009E7E1F" w:rsidP="005E5C79">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372A581C" w14:textId="77777777" w:rsidR="009E7E1F" w:rsidRPr="005F2EEC" w:rsidRDefault="009E7E1F" w:rsidP="005E5C79">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6E83097A" w14:textId="77777777" w:rsidR="009E7E1F" w:rsidRPr="005F2EEC" w:rsidRDefault="009E7E1F" w:rsidP="005E5C79">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340F8F52" w14:textId="77777777" w:rsidR="009E7E1F" w:rsidRPr="005F2EEC" w:rsidRDefault="009E7E1F" w:rsidP="005E5C79">
            <w:pPr>
              <w:ind w:left="568" w:hanging="284"/>
              <w:rPr>
                <w:rFonts w:eastAsia="游明朝"/>
                <w:sz w:val="20"/>
                <w:lang w:eastAsia="en-US"/>
              </w:rPr>
            </w:pPr>
            <w:r w:rsidRPr="005F2EEC">
              <w:rPr>
                <w:rFonts w:eastAsia="游明朝"/>
                <w:sz w:val="20"/>
                <w:lang w:eastAsia="en-US"/>
              </w:rPr>
              <w:lastRenderedPageBreak/>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53FA1C52" w14:textId="77777777" w:rsidR="009E7E1F" w:rsidRDefault="009E7E1F" w:rsidP="005E5C79">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3D1D6655" w14:textId="77777777" w:rsidR="009E7E1F" w:rsidRDefault="009E7E1F" w:rsidP="005E5C79">
            <w:pPr>
              <w:rPr>
                <w:rFonts w:eastAsia="游明朝"/>
                <w:sz w:val="20"/>
                <w:lang w:eastAsia="en-US"/>
              </w:rPr>
            </w:pPr>
          </w:p>
          <w:p w14:paraId="2BEB9DFA" w14:textId="77777777" w:rsidR="009E7E1F" w:rsidRPr="005F2EEC" w:rsidRDefault="009E7E1F" w:rsidP="005E5C79">
            <w:pPr>
              <w:keepNext/>
              <w:keepLines/>
              <w:spacing w:before="120"/>
              <w:ind w:left="1418" w:hanging="1418"/>
              <w:outlineLvl w:val="3"/>
              <w:rPr>
                <w:rFonts w:ascii="Arial" w:eastAsia="游明朝" w:hAnsi="Arial"/>
                <w:lang w:eastAsia="en-US"/>
              </w:rPr>
            </w:pPr>
            <w:bookmarkStart w:id="14" w:name="_Toc19796426"/>
            <w:bookmarkStart w:id="15" w:name="_Toc26459652"/>
            <w:bookmarkStart w:id="16" w:name="_Toc29230301"/>
            <w:bookmarkStart w:id="17" w:name="_Toc36026560"/>
            <w:r w:rsidRPr="005F2EEC">
              <w:rPr>
                <w:rFonts w:ascii="Arial" w:eastAsia="游明朝" w:hAnsi="Arial"/>
                <w:lang w:eastAsia="en-US"/>
              </w:rPr>
              <w:t>6.3.2.2</w:t>
            </w:r>
            <w:r w:rsidRPr="005F2EEC">
              <w:rPr>
                <w:rFonts w:ascii="Arial" w:eastAsia="游明朝" w:hAnsi="Arial"/>
                <w:lang w:eastAsia="en-US"/>
              </w:rPr>
              <w:tab/>
              <w:t>Sequence and cyclic shift hopping</w:t>
            </w:r>
            <w:bookmarkEnd w:id="14"/>
            <w:bookmarkEnd w:id="15"/>
            <w:bookmarkEnd w:id="16"/>
            <w:bookmarkEnd w:id="17"/>
          </w:p>
          <w:p w14:paraId="09184429" w14:textId="77777777" w:rsidR="009E7E1F" w:rsidRPr="005F2EEC" w:rsidRDefault="009E7E1F" w:rsidP="005E5C79">
            <w:pPr>
              <w:rPr>
                <w:rFonts w:eastAsia="游明朝"/>
                <w:sz w:val="20"/>
                <w:lang w:eastAsia="en-US"/>
              </w:rPr>
            </w:pPr>
            <w:r w:rsidRPr="005F2EEC">
              <w:rPr>
                <w:rFonts w:eastAsia="游明朝"/>
                <w:sz w:val="20"/>
                <w:lang w:eastAsia="en-US"/>
              </w:rPr>
              <w:t xml:space="preserve">PUCCH formats 0, 1, 3, and 4 use sequences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given by clause 5.2.2 with </w:t>
            </w:r>
            <m:oMath>
              <m:r>
                <w:rPr>
                  <w:rFonts w:ascii="Cambria Math" w:eastAsia="游明朝" w:hAnsi="Cambria Math"/>
                  <w:sz w:val="20"/>
                  <w:lang w:eastAsia="en-US"/>
                </w:rPr>
                <m:t>δ=0</m:t>
              </m:r>
            </m:oMath>
            <w:r w:rsidRPr="005F2EEC">
              <w:rPr>
                <w:rFonts w:eastAsia="游明朝"/>
                <w:sz w:val="20"/>
                <w:lang w:eastAsia="en-US"/>
              </w:rPr>
              <w:t xml:space="preserve"> where </w:t>
            </w:r>
            <w:r w:rsidRPr="005F2EEC">
              <w:rPr>
                <w:rFonts w:eastAsia="Malgun Gothic"/>
                <w:sz w:val="20"/>
                <w:lang w:eastAsia="en-US"/>
              </w:rPr>
              <w:t xml:space="preserve">the sequence group </w:t>
            </w:r>
            <m:oMath>
              <m:r>
                <w:rPr>
                  <w:rFonts w:ascii="Cambria Math" w:eastAsia="游明朝" w:hAnsi="Cambria Math"/>
                  <w:sz w:val="20"/>
                  <w:lang w:eastAsia="en-US"/>
                </w:rPr>
                <m:t>u</m:t>
              </m:r>
            </m:oMath>
            <w:r w:rsidRPr="005F2EEC">
              <w:rPr>
                <w:rFonts w:eastAsia="游明朝"/>
                <w:sz w:val="20"/>
                <w:lang w:eastAsia="en-US"/>
              </w:rPr>
              <w:t xml:space="preserve"> and </w:t>
            </w:r>
            <w:r w:rsidRPr="005F2EEC">
              <w:rPr>
                <w:rFonts w:eastAsia="Malgun Gothic"/>
                <w:sz w:val="20"/>
                <w:lang w:eastAsia="en-US"/>
              </w:rPr>
              <w:t xml:space="preserve">the sequence number </w:t>
            </w:r>
            <m:oMath>
              <m:r>
                <w:rPr>
                  <w:rFonts w:ascii="Cambria Math" w:eastAsia="游明朝" w:hAnsi="Cambria Math"/>
                  <w:sz w:val="20"/>
                  <w:lang w:eastAsia="en-US"/>
                </w:rPr>
                <m:t>v</m:t>
              </m:r>
            </m:oMath>
            <w:r w:rsidRPr="005F2EEC">
              <w:rPr>
                <w:rFonts w:eastAsia="游明朝"/>
                <w:sz w:val="20"/>
                <w:lang w:eastAsia="en-US"/>
              </w:rPr>
              <w:t xml:space="preserve"> depend on the sequence hopping in clause 6.3.2.2.1 and the cyclic shift </w:t>
            </w:r>
            <m:oMath>
              <m:r>
                <w:rPr>
                  <w:rFonts w:ascii="Cambria Math" w:eastAsia="游明朝" w:hAnsi="Cambria Math"/>
                  <w:sz w:val="20"/>
                  <w:lang w:eastAsia="en-US"/>
                </w:rPr>
                <m:t>α</m:t>
              </m:r>
            </m:oMath>
            <w:r w:rsidRPr="005F2EEC">
              <w:rPr>
                <w:rFonts w:eastAsia="Malgun Gothic"/>
                <w:sz w:val="20"/>
                <w:lang w:eastAsia="en-US"/>
              </w:rPr>
              <w:t xml:space="preserve"> depends on the cyclic shift hopping in clause 6.3.2.2.2.</w:t>
            </w:r>
          </w:p>
          <w:p w14:paraId="02FB7F30" w14:textId="77777777" w:rsidR="009E7E1F" w:rsidRPr="005F2EEC" w:rsidRDefault="009E7E1F" w:rsidP="005E5C79">
            <w:pPr>
              <w:keepNext/>
              <w:keepLines/>
              <w:spacing w:before="120"/>
              <w:ind w:left="1701" w:hanging="1701"/>
              <w:outlineLvl w:val="4"/>
              <w:rPr>
                <w:rFonts w:ascii="Arial" w:eastAsia="游明朝" w:hAnsi="Arial"/>
                <w:sz w:val="22"/>
                <w:lang w:eastAsia="en-US"/>
              </w:rPr>
            </w:pPr>
            <w:bookmarkStart w:id="18" w:name="_Toc19796427"/>
            <w:bookmarkStart w:id="19" w:name="_Toc26459653"/>
            <w:bookmarkStart w:id="20" w:name="_Toc29230302"/>
            <w:bookmarkStart w:id="21" w:name="_Toc36026561"/>
            <w:r w:rsidRPr="005F2EEC">
              <w:rPr>
                <w:rFonts w:ascii="Arial" w:eastAsia="游明朝" w:hAnsi="Arial"/>
                <w:sz w:val="22"/>
                <w:lang w:eastAsia="en-US"/>
              </w:rPr>
              <w:t>6.3.2.2.1</w:t>
            </w:r>
            <w:r w:rsidRPr="005F2EEC">
              <w:rPr>
                <w:rFonts w:ascii="Arial" w:eastAsia="游明朝" w:hAnsi="Arial"/>
                <w:sz w:val="22"/>
                <w:lang w:eastAsia="en-US"/>
              </w:rPr>
              <w:tab/>
              <w:t>Group and sequence hopping</w:t>
            </w:r>
            <w:bookmarkEnd w:id="18"/>
            <w:bookmarkEnd w:id="19"/>
            <w:bookmarkEnd w:id="20"/>
            <w:bookmarkEnd w:id="21"/>
          </w:p>
          <w:p w14:paraId="054B00F3" w14:textId="77777777" w:rsidR="009E7E1F" w:rsidRPr="005F2EEC" w:rsidRDefault="009E7E1F" w:rsidP="005E5C79">
            <w:pPr>
              <w:rPr>
                <w:rFonts w:eastAsia="Malgun Gothic"/>
                <w:sz w:val="20"/>
                <w:lang w:eastAsia="en-US"/>
              </w:rPr>
            </w:pPr>
            <w:r w:rsidRPr="005F2EEC">
              <w:rPr>
                <w:rFonts w:eastAsia="游明朝"/>
                <w:sz w:val="20"/>
                <w:lang w:eastAsia="en-US"/>
              </w:rPr>
              <w:t>T</w:t>
            </w:r>
            <w:r w:rsidRPr="005F2EEC">
              <w:rPr>
                <w:rFonts w:eastAsia="Malgun Gothic"/>
                <w:sz w:val="20"/>
                <w:lang w:eastAsia="en-US"/>
              </w:rPr>
              <w:t xml:space="preserve">he sequence group </w:t>
            </w:r>
            <m:oMath>
              <m:r>
                <w:rPr>
                  <w:rFonts w:ascii="Cambria Math" w:eastAsia="游明朝" w:hAnsi="Cambria Math"/>
                  <w:sz w:val="20"/>
                  <w:lang w:eastAsia="en-US"/>
                </w:rPr>
                <m:t>u=</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gh</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f</m:t>
                      </m:r>
                    </m:e>
                    <m:sub>
                      <m:r>
                        <m:rPr>
                          <m:nor/>
                        </m:rPr>
                        <w:rPr>
                          <w:rFonts w:ascii="Cambria Math" w:eastAsia="游明朝" w:hAnsi="Cambria Math"/>
                          <w:sz w:val="20"/>
                          <w:lang w:eastAsia="en-US"/>
                        </w:rPr>
                        <m:t>ss</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oMath>
            <w:r w:rsidRPr="005F2EEC">
              <w:rPr>
                <w:rFonts w:eastAsia="Malgun Gothic"/>
                <w:sz w:val="20"/>
                <w:lang w:eastAsia="en-US"/>
              </w:rPr>
              <w:t xml:space="preserve"> and the sequence number </w:t>
            </w:r>
            <m:oMath>
              <m:r>
                <w:rPr>
                  <w:rFonts w:ascii="Cambria Math" w:eastAsia="游明朝" w:hAnsi="Cambria Math"/>
                  <w:sz w:val="20"/>
                  <w:lang w:eastAsia="en-US"/>
                </w:rPr>
                <m:t>v</m:t>
              </m:r>
            </m:oMath>
            <w:r w:rsidRPr="005F2EEC">
              <w:rPr>
                <w:rFonts w:eastAsia="Malgun Gothic"/>
                <w:sz w:val="20"/>
                <w:lang w:eastAsia="en-US"/>
              </w:rPr>
              <w:t xml:space="preserve"> within the group depends on the higher-layer parameter </w:t>
            </w:r>
            <w:r w:rsidRPr="005F2EEC">
              <w:rPr>
                <w:rFonts w:eastAsia="游明朝"/>
                <w:i/>
                <w:sz w:val="20"/>
                <w:lang w:eastAsia="en-US"/>
              </w:rPr>
              <w:t>pucch-GroupHopping</w:t>
            </w:r>
            <w:r w:rsidRPr="005F2EEC">
              <w:rPr>
                <w:rFonts w:eastAsia="Malgun Gothic"/>
                <w:sz w:val="20"/>
                <w:lang w:eastAsia="en-US"/>
              </w:rPr>
              <w:t>:</w:t>
            </w:r>
          </w:p>
          <w:p w14:paraId="297019B6" w14:textId="77777777" w:rsidR="009E7E1F" w:rsidRPr="005F2EEC" w:rsidRDefault="009E7E1F" w:rsidP="005E5C79">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'neither'</w:t>
            </w:r>
          </w:p>
          <w:p w14:paraId="4C9724C3" w14:textId="77777777" w:rsidR="009E7E1F" w:rsidRPr="005F2EEC" w:rsidRDefault="009E7E1F" w:rsidP="005E5C79">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1440" w:dyaOrig="940" w14:anchorId="3F3A90EF">
                <v:shape id="_x0000_i1026" type="#_x0000_t75" style="width:1in;height:47pt" o:ole="">
                  <v:imagedata r:id="rId10" o:title=""/>
                </v:shape>
                <o:OLEObject Type="Embed" ProgID="Equation.3" ShapeID="_x0000_i1026" DrawAspect="Content" ObjectID="_1658336088" r:id="rId11"/>
              </w:object>
            </w:r>
          </w:p>
          <w:p w14:paraId="5D6A2CA2" w14:textId="77777777" w:rsidR="009E7E1F" w:rsidRPr="005F2EEC" w:rsidRDefault="009E7E1F" w:rsidP="005E5C79">
            <w:pPr>
              <w:ind w:left="568" w:hanging="284"/>
              <w:rPr>
                <w:rFonts w:eastAsia="游明朝"/>
                <w:sz w:val="20"/>
                <w:lang w:eastAsia="en-US"/>
              </w:rPr>
            </w:pPr>
            <w:r w:rsidRPr="005F2EEC">
              <w:rPr>
                <w:rFonts w:eastAsia="游明朝"/>
                <w:sz w:val="20"/>
                <w:lang w:eastAsia="en-US"/>
              </w:rPr>
              <w:tab/>
              <w:t xml:space="preserve">where </w:t>
            </w:r>
            <w:r w:rsidRPr="005F2EEC">
              <w:rPr>
                <w:rFonts w:eastAsia="游明朝"/>
                <w:position w:val="-10"/>
                <w:lang w:eastAsia="en-US"/>
              </w:rPr>
              <w:object w:dxaOrig="320" w:dyaOrig="300" w14:anchorId="44D70527">
                <v:shape id="_x0000_i1027" type="#_x0000_t75" style="width:15.8pt;height:15.35pt" o:ole="">
                  <v:imagedata r:id="rId12" o:title=""/>
                </v:shape>
                <o:OLEObject Type="Embed" ProgID="Equation.3" ShapeID="_x0000_i1027" DrawAspect="Content" ObjectID="_1658336089" r:id="rId13"/>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D3F38A3" w14:textId="77777777" w:rsidR="009E7E1F" w:rsidRPr="005F2EEC" w:rsidRDefault="009E7E1F" w:rsidP="005E5C79">
            <w:pPr>
              <w:ind w:left="568" w:hanging="284"/>
              <w:rPr>
                <w:rFonts w:eastAsia="Malgun Gothic"/>
                <w:sz w:val="20"/>
                <w:lang w:eastAsia="en-US"/>
              </w:rPr>
            </w:pPr>
            <w:r w:rsidRPr="005F2EEC">
              <w:rPr>
                <w:rFonts w:eastAsia="Malgun Gothic"/>
                <w:sz w:val="20"/>
                <w:lang w:eastAsia="en-US"/>
              </w:rPr>
              <w:t>-</w:t>
            </w:r>
            <w:r w:rsidRPr="005F2EEC">
              <w:rPr>
                <w:rFonts w:eastAsia="Malgun Gothic"/>
                <w:sz w:val="20"/>
                <w:lang w:eastAsia="en-US"/>
              </w:rPr>
              <w:tab/>
              <w:t xml:space="preserve">if </w:t>
            </w:r>
            <w:r w:rsidRPr="005F2EEC">
              <w:rPr>
                <w:rFonts w:eastAsia="游明朝"/>
                <w:i/>
                <w:sz w:val="20"/>
                <w:lang w:eastAsia="en-US"/>
              </w:rPr>
              <w:t>pucch-GroupHopping</w:t>
            </w:r>
            <w:r w:rsidRPr="005F2EEC">
              <w:rPr>
                <w:rFonts w:eastAsia="Malgun Gothic"/>
                <w:sz w:val="20"/>
                <w:lang w:eastAsia="en-US"/>
              </w:rPr>
              <w:t xml:space="preserve"> equals 'enable' </w:t>
            </w:r>
          </w:p>
          <w:p w14:paraId="0D6CB3BD" w14:textId="77777777" w:rsidR="009E7E1F" w:rsidRPr="005F2EEC" w:rsidRDefault="009E7E1F" w:rsidP="005E5C79">
            <w:pPr>
              <w:keepLines/>
              <w:tabs>
                <w:tab w:val="center" w:pos="4536"/>
                <w:tab w:val="right" w:pos="9072"/>
              </w:tabs>
              <w:jc w:val="center"/>
              <w:rPr>
                <w:rFonts w:eastAsia="游明朝"/>
                <w:noProof/>
                <w:sz w:val="20"/>
                <w:lang w:eastAsia="en-US"/>
              </w:rPr>
            </w:pPr>
            <w:r w:rsidRPr="005F2EEC">
              <w:rPr>
                <w:rFonts w:eastAsia="游明朝"/>
                <w:noProof/>
                <w:position w:val="-36"/>
                <w:sz w:val="20"/>
                <w:lang w:eastAsia="en-US"/>
              </w:rPr>
              <w:object w:dxaOrig="3680" w:dyaOrig="1040" w14:anchorId="07ED8B54">
                <v:shape id="_x0000_i1028" type="#_x0000_t75" style="width:184.4pt;height:52.25pt" o:ole="">
                  <v:imagedata r:id="rId14" o:title=""/>
                </v:shape>
                <o:OLEObject Type="Embed" ProgID="Equation.DSMT4" ShapeID="_x0000_i1028" DrawAspect="Content" ObjectID="_1658336090" r:id="rId15"/>
              </w:object>
            </w:r>
          </w:p>
          <w:p w14:paraId="1E380A11" w14:textId="77777777" w:rsidR="009E7E1F" w:rsidRPr="005F2EEC" w:rsidRDefault="009E7E1F" w:rsidP="005E5C79">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3F06C70B">
                <v:shape id="_x0000_i1029" type="#_x0000_t75" style="width:18.45pt;height:15.35pt" o:ole="">
                  <v:imagedata r:id="rId16" o:title=""/>
                </v:shape>
                <o:OLEObject Type="Embed" ProgID="Equation.3" ShapeID="_x0000_i1029" DrawAspect="Content" ObjectID="_1658336091" r:id="rId17"/>
              </w:object>
            </w:r>
            <w:r w:rsidRPr="005F2EEC">
              <w:rPr>
                <w:rFonts w:eastAsia="游明朝"/>
                <w:sz w:val="20"/>
                <w:lang w:eastAsia="en-US"/>
              </w:rPr>
              <w:t xml:space="preserve"> is defined by clause 5.2.1 and shall be initialized at the beginning of each radio frame with </w:t>
            </w:r>
            <w:r w:rsidRPr="005F2EEC">
              <w:rPr>
                <w:rFonts w:eastAsia="游明朝"/>
                <w:position w:val="-10"/>
                <w:sz w:val="20"/>
                <w:lang w:eastAsia="en-US"/>
              </w:rPr>
              <w:object w:dxaOrig="1300" w:dyaOrig="300" w14:anchorId="020ECD50">
                <v:shape id="_x0000_i1030" type="#_x0000_t75" style="width:64.55pt;height:15.35pt" o:ole="">
                  <v:imagedata r:id="rId18" o:title=""/>
                </v:shape>
                <o:OLEObject Type="Embed" ProgID="Equation.3" ShapeID="_x0000_i1030" DrawAspect="Content" ObjectID="_1658336092" r:id="rId19"/>
              </w:object>
            </w:r>
            <w:r w:rsidRPr="005F2EEC">
              <w:rPr>
                <w:rFonts w:eastAsia="游明朝"/>
                <w:sz w:val="20"/>
                <w:lang w:eastAsia="en-US"/>
              </w:rPr>
              <w:t xml:space="preserve"> where </w:t>
            </w:r>
            <w:r w:rsidRPr="005F2EEC">
              <w:rPr>
                <w:rFonts w:eastAsia="游明朝"/>
                <w:position w:val="-10"/>
                <w:lang w:eastAsia="en-US"/>
              </w:rPr>
              <w:object w:dxaOrig="320" w:dyaOrig="300" w14:anchorId="0CE72126">
                <v:shape id="_x0000_i1031" type="#_x0000_t75" style="width:15.8pt;height:15.35pt" o:ole="">
                  <v:imagedata r:id="rId12" o:title=""/>
                </v:shape>
                <o:OLEObject Type="Embed" ProgID="Equation.3" ShapeID="_x0000_i1031" DrawAspect="Content" ObjectID="_1658336093" r:id="rId20"/>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66E6EEB0" w14:textId="77777777" w:rsidR="009E7E1F" w:rsidRPr="005F2EEC" w:rsidRDefault="009E7E1F" w:rsidP="005E5C79">
            <w:pPr>
              <w:ind w:left="568" w:hanging="284"/>
              <w:rPr>
                <w:rFonts w:eastAsia="Malgun Gothic"/>
                <w:sz w:val="20"/>
                <w:lang w:eastAsia="en-US"/>
              </w:rPr>
            </w:pPr>
            <w:r w:rsidRPr="005F2EEC">
              <w:rPr>
                <w:rFonts w:eastAsia="游明朝"/>
                <w:sz w:val="20"/>
                <w:lang w:eastAsia="en-US"/>
              </w:rPr>
              <w:t>-</w:t>
            </w:r>
            <w:r w:rsidRPr="005F2EEC">
              <w:rPr>
                <w:rFonts w:eastAsia="游明朝"/>
                <w:sz w:val="20"/>
                <w:lang w:eastAsia="en-US"/>
              </w:rPr>
              <w:tab/>
            </w:r>
            <w:r w:rsidRPr="005F2EEC">
              <w:rPr>
                <w:rFonts w:eastAsia="Malgun Gothic"/>
                <w:sz w:val="20"/>
                <w:lang w:eastAsia="en-US"/>
              </w:rPr>
              <w:t xml:space="preserve">if </w:t>
            </w:r>
            <w:r w:rsidRPr="005F2EEC">
              <w:rPr>
                <w:rFonts w:eastAsia="游明朝"/>
                <w:i/>
                <w:sz w:val="20"/>
                <w:lang w:eastAsia="en-US"/>
              </w:rPr>
              <w:t>pucch-GroupHopping</w:t>
            </w:r>
            <w:r w:rsidRPr="005F2EEC">
              <w:rPr>
                <w:rFonts w:eastAsia="Malgun Gothic"/>
                <w:sz w:val="20"/>
                <w:lang w:eastAsia="en-US"/>
              </w:rPr>
              <w:t xml:space="preserve"> equals 'disable'</w:t>
            </w:r>
          </w:p>
          <w:p w14:paraId="445FBED6" w14:textId="77777777" w:rsidR="009E7E1F" w:rsidRPr="005F2EEC" w:rsidRDefault="009E7E1F" w:rsidP="005E5C79">
            <w:pPr>
              <w:keepLines/>
              <w:tabs>
                <w:tab w:val="center" w:pos="4536"/>
                <w:tab w:val="right" w:pos="9072"/>
              </w:tabs>
              <w:jc w:val="center"/>
              <w:rPr>
                <w:rFonts w:eastAsia="游明朝"/>
                <w:noProof/>
                <w:sz w:val="20"/>
                <w:lang w:eastAsia="en-US"/>
              </w:rPr>
            </w:pPr>
            <w:r w:rsidRPr="005F2EEC">
              <w:rPr>
                <w:rFonts w:eastAsia="游明朝"/>
                <w:noProof/>
                <w:position w:val="-50"/>
                <w:sz w:val="20"/>
                <w:lang w:eastAsia="en-US"/>
              </w:rPr>
              <w:object w:dxaOrig="1640" w:dyaOrig="1060" w14:anchorId="19EF734B">
                <v:shape id="_x0000_i1032" type="#_x0000_t75" style="width:82.1pt;height:53.55pt" o:ole="">
                  <v:imagedata r:id="rId21" o:title=""/>
                </v:shape>
                <o:OLEObject Type="Embed" ProgID="Equation.DSMT4" ShapeID="_x0000_i1032" DrawAspect="Content" ObjectID="_1658336094" r:id="rId22"/>
              </w:object>
            </w:r>
          </w:p>
          <w:p w14:paraId="2828FCF9" w14:textId="77777777" w:rsidR="009E7E1F" w:rsidRPr="005F2EEC" w:rsidRDefault="009E7E1F" w:rsidP="005E5C79">
            <w:pPr>
              <w:ind w:left="568" w:hanging="284"/>
              <w:rPr>
                <w:rFonts w:eastAsia="游明朝"/>
                <w:sz w:val="20"/>
                <w:lang w:eastAsia="en-US"/>
              </w:rPr>
            </w:pPr>
            <w:r w:rsidRPr="005F2EEC">
              <w:rPr>
                <w:rFonts w:eastAsia="游明朝"/>
                <w:sz w:val="20"/>
                <w:lang w:eastAsia="en-US"/>
              </w:rPr>
              <w:tab/>
              <w:t xml:space="preserve">where the pseudo-random sequence </w:t>
            </w:r>
            <w:r w:rsidRPr="005F2EEC">
              <w:rPr>
                <w:rFonts w:eastAsia="游明朝"/>
                <w:position w:val="-10"/>
                <w:sz w:val="20"/>
                <w:lang w:eastAsia="en-US"/>
              </w:rPr>
              <w:object w:dxaOrig="360" w:dyaOrig="300" w14:anchorId="1226CF78">
                <v:shape id="_x0000_i1033" type="#_x0000_t75" style="width:18.45pt;height:15.35pt" o:ole="">
                  <v:imagedata r:id="rId16" o:title=""/>
                </v:shape>
                <o:OLEObject Type="Embed" ProgID="Equation.3" ShapeID="_x0000_i1033" DrawAspect="Content" ObjectID="_1658336095" r:id="rId23"/>
              </w:object>
            </w:r>
            <w:r w:rsidRPr="005F2EEC">
              <w:rPr>
                <w:rFonts w:eastAsia="游明朝"/>
                <w:sz w:val="20"/>
                <w:lang w:eastAsia="en-US"/>
              </w:rPr>
              <w:t xml:space="preserve"> is defined by clause 5.2.1 and shall be initialized at the beginning of each radio frame with </w:t>
            </w:r>
            <m:oMath>
              <m:sSub>
                <m:sSubPr>
                  <m:ctrlPr>
                    <w:rPr>
                      <w:rFonts w:ascii="Cambria Math" w:eastAsia="游明朝" w:hAnsi="Cambria Math"/>
                      <w:i/>
                      <w:sz w:val="20"/>
                      <w:lang w:eastAsia="en-US"/>
                    </w:rPr>
                  </m:ctrlPr>
                </m:sSubPr>
                <m:e>
                  <m:r>
                    <w:rPr>
                      <w:rFonts w:ascii="Cambria Math" w:eastAsia="游明朝" w:hAnsi="Cambria Math"/>
                      <w:sz w:val="20"/>
                      <w:lang w:eastAsia="en-US"/>
                    </w:rPr>
                    <m:t>c</m:t>
                  </m:r>
                </m:e>
                <m:sub>
                  <m:r>
                    <m:rPr>
                      <m:nor/>
                    </m:rPr>
                    <w:rPr>
                      <w:rFonts w:ascii="Cambria Math" w:eastAsia="游明朝" w:hAnsi="Cambria Math"/>
                      <w:sz w:val="20"/>
                      <w:lang w:eastAsia="en-US"/>
                    </w:rPr>
                    <m:t>init</m:t>
                  </m:r>
                </m:sub>
              </m:sSub>
              <m:r>
                <w:rPr>
                  <w:rFonts w:ascii="Cambria Math" w:eastAsia="游明朝" w:hAnsi="Cambria Math"/>
                  <w:sz w:val="20"/>
                  <w:lang w:eastAsia="en-US"/>
                </w:rPr>
                <m:t>=</m:t>
              </m:r>
              <m:sSup>
                <m:sSupPr>
                  <m:ctrlPr>
                    <w:rPr>
                      <w:rFonts w:ascii="Cambria Math" w:eastAsia="游明朝" w:hAnsi="Cambria Math"/>
                      <w:i/>
                      <w:sz w:val="20"/>
                      <w:lang w:eastAsia="en-US"/>
                    </w:rPr>
                  </m:ctrlPr>
                </m:sSupPr>
                <m:e>
                  <m:r>
                    <w:rPr>
                      <w:rFonts w:ascii="Cambria Math" w:eastAsia="游明朝" w:hAnsi="Cambria Math"/>
                      <w:sz w:val="20"/>
                      <w:lang w:eastAsia="en-US"/>
                    </w:rPr>
                    <m:t>2</m:t>
                  </m:r>
                </m:e>
                <m:sup>
                  <m:r>
                    <w:rPr>
                      <w:rFonts w:ascii="Cambria Math" w:eastAsia="游明朝" w:hAnsi="Cambria Math"/>
                      <w:sz w:val="20"/>
                      <w:lang w:eastAsia="en-US"/>
                    </w:rPr>
                    <m:t>5</m:t>
                  </m:r>
                </m:sup>
              </m:sSup>
              <m:d>
                <m:dPr>
                  <m:begChr m:val="⌊"/>
                  <m:endChr m:val="⌋"/>
                  <m:ctrlPr>
                    <w:rPr>
                      <w:rFonts w:ascii="Cambria Math" w:eastAsia="游明朝" w:hAnsi="Cambria Math"/>
                      <w:i/>
                      <w:sz w:val="20"/>
                      <w:lang w:eastAsia="en-US"/>
                    </w:rPr>
                  </m:ctrlPr>
                </m:dPr>
                <m:e>
                  <m:f>
                    <m:fPr>
                      <m:type m:val="lin"/>
                      <m:ctrlPr>
                        <w:rPr>
                          <w:rFonts w:ascii="Cambria Math" w:eastAsia="游明朝" w:hAnsi="Cambria Math"/>
                          <w:i/>
                          <w:sz w:val="20"/>
                          <w:lang w:eastAsia="en-US"/>
                        </w:rPr>
                      </m:ctrlPr>
                    </m:fPr>
                    <m:num>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num>
                    <m:den>
                      <m:r>
                        <w:rPr>
                          <w:rFonts w:ascii="Cambria Math" w:eastAsia="游明朝" w:hAnsi="Cambria Math"/>
                          <w:sz w:val="20"/>
                          <w:lang w:eastAsia="en-US"/>
                        </w:rPr>
                        <m:t>30</m:t>
                      </m:r>
                    </m:den>
                  </m:f>
                </m:e>
              </m:d>
              <m:r>
                <w:rPr>
                  <w:rFonts w:ascii="Cambria Math" w:eastAsia="游明朝" w:hAnsi="Cambria Math"/>
                  <w:sz w:val="20"/>
                  <w:lang w:eastAsia="en-US"/>
                </w:rPr>
                <m:t>+</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 xml:space="preserve"> </m:t>
                  </m:r>
                  <m:r>
                    <m:rPr>
                      <m:nor/>
                    </m:rPr>
                    <w:rPr>
                      <w:rFonts w:ascii="Cambria Math" w:eastAsia="游明朝" w:hAnsi="Cambria Math"/>
                      <w:sz w:val="20"/>
                      <w:lang w:eastAsia="en-US"/>
                    </w:rPr>
                    <m:t>mod</m:t>
                  </m:r>
                  <m:r>
                    <w:rPr>
                      <w:rFonts w:ascii="Cambria Math" w:eastAsia="游明朝" w:hAnsi="Cambria Math"/>
                      <w:sz w:val="20"/>
                      <w:lang w:eastAsia="en-US"/>
                    </w:rPr>
                    <m:t xml:space="preserve"> 30</m:t>
                  </m:r>
                </m:e>
              </m:d>
            </m:oMath>
            <w:r w:rsidRPr="005F2EEC">
              <w:rPr>
                <w:rFonts w:eastAsia="游明朝"/>
                <w:sz w:val="20"/>
                <w:lang w:eastAsia="en-US"/>
              </w:rPr>
              <w:t xml:space="preserve"> where </w:t>
            </w:r>
            <w:r w:rsidRPr="005F2EEC">
              <w:rPr>
                <w:rFonts w:eastAsia="游明朝"/>
                <w:position w:val="-10"/>
                <w:lang w:eastAsia="en-US"/>
              </w:rPr>
              <w:object w:dxaOrig="320" w:dyaOrig="300" w14:anchorId="75F1E0E8">
                <v:shape id="_x0000_i1034" type="#_x0000_t75" style="width:15.8pt;height:15.35pt" o:ole="">
                  <v:imagedata r:id="rId12" o:title=""/>
                </v:shape>
                <o:OLEObject Type="Embed" ProgID="Equation.3" ShapeID="_x0000_i1034" DrawAspect="Content" ObjectID="_1658336096" r:id="rId24"/>
              </w:object>
            </w:r>
            <w:r w:rsidRPr="005F2EEC">
              <w:rPr>
                <w:rFonts w:eastAsia="游明朝"/>
                <w:sz w:val="20"/>
                <w:lang w:eastAsia="en-US"/>
              </w:rPr>
              <w:t xml:space="preserve"> is given by the higher-layer parameter </w:t>
            </w:r>
            <w:r w:rsidRPr="005F2EEC">
              <w:rPr>
                <w:rFonts w:eastAsia="游明朝"/>
                <w:i/>
                <w:sz w:val="20"/>
                <w:lang w:eastAsia="en-US"/>
              </w:rPr>
              <w:t xml:space="preserve">hoppingId </w:t>
            </w:r>
            <w:r w:rsidRPr="005F2EEC">
              <w:rPr>
                <w:rFonts w:eastAsia="游明朝"/>
                <w:sz w:val="20"/>
                <w:lang w:eastAsia="en-US"/>
              </w:rPr>
              <w:t xml:space="preserve">if configured,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ID</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N</m:t>
                  </m:r>
                </m:e>
                <m:sub>
                  <m:r>
                    <m:rPr>
                      <m:nor/>
                    </m:rPr>
                    <w:rPr>
                      <w:rFonts w:ascii="Cambria Math" w:eastAsia="游明朝" w:hAnsi="Cambria Math"/>
                      <w:sz w:val="20"/>
                      <w:lang w:eastAsia="en-US"/>
                    </w:rPr>
                    <m:t>ID</m:t>
                  </m:r>
                </m:sub>
                <m:sup>
                  <m:r>
                    <m:rPr>
                      <m:nor/>
                    </m:rPr>
                    <w:rPr>
                      <w:rFonts w:ascii="Cambria Math" w:eastAsia="游明朝" w:hAnsi="Cambria Math"/>
                      <w:sz w:val="20"/>
                      <w:lang w:eastAsia="en-US"/>
                    </w:rPr>
                    <m:t>cell</m:t>
                  </m:r>
                </m:sup>
              </m:sSubSup>
            </m:oMath>
            <w:r w:rsidRPr="005F2EEC">
              <w:rPr>
                <w:rFonts w:eastAsia="游明朝"/>
                <w:sz w:val="20"/>
                <w:lang w:eastAsia="en-US"/>
              </w:rPr>
              <w:t>.</w:t>
            </w:r>
          </w:p>
          <w:p w14:paraId="451A9153" w14:textId="391E8517" w:rsidR="009E7E1F" w:rsidRPr="009851EB" w:rsidRDefault="009E7E1F" w:rsidP="009851EB">
            <w:pPr>
              <w:rPr>
                <w:rFonts w:eastAsia="游明朝"/>
                <w:sz w:val="20"/>
                <w:lang w:eastAsia="en-US"/>
              </w:rPr>
            </w:pPr>
            <w:r w:rsidRPr="005F2EEC">
              <w:rPr>
                <w:rFonts w:eastAsia="游明朝"/>
                <w:sz w:val="20"/>
                <w:lang w:eastAsia="en-US"/>
              </w:rPr>
              <w:t xml:space="preserve">The frequency hopping index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hop</m:t>
                  </m:r>
                </m:sub>
              </m:sSub>
              <m:r>
                <w:rPr>
                  <w:rFonts w:ascii="Cambria Math" w:eastAsia="游明朝" w:hAnsi="Cambria Math"/>
                  <w:sz w:val="20"/>
                  <w:lang w:eastAsia="en-US"/>
                </w:rPr>
                <m:t>=0</m:t>
              </m:r>
            </m:oMath>
            <w:r w:rsidRPr="005F2EEC">
              <w:rPr>
                <w:rFonts w:eastAsia="游明朝"/>
                <w:sz w:val="20"/>
                <w:lang w:eastAsia="en-US"/>
              </w:rPr>
              <w:t xml:space="preserve"> if intra-slot frequency hopping is disabled by the higher-layer parameter </w:t>
            </w:r>
            <w:r w:rsidRPr="005F2EEC">
              <w:rPr>
                <w:rFonts w:eastAsia="游明朝"/>
                <w:i/>
                <w:sz w:val="20"/>
                <w:lang w:eastAsia="en-US"/>
              </w:rPr>
              <w:t>intraSlotFrequencyHopping</w:t>
            </w:r>
            <w:r w:rsidRPr="005F2EEC">
              <w:rPr>
                <w:rFonts w:eastAsia="游明朝"/>
                <w:sz w:val="20"/>
                <w:lang w:eastAsia="en-US"/>
              </w:rPr>
              <w:t xml:space="preserve">. If frequency hopping is enabled by the higher-layer parameter </w:t>
            </w:r>
            <w:r w:rsidRPr="005F2EEC">
              <w:rPr>
                <w:rFonts w:eastAsia="游明朝"/>
                <w:i/>
                <w:sz w:val="20"/>
                <w:lang w:eastAsia="en-US"/>
              </w:rPr>
              <w:t>intraSlotFrequencyHopping</w:t>
            </w:r>
            <w:r w:rsidRPr="005F2EEC">
              <w:rPr>
                <w:rFonts w:eastAsia="游明朝"/>
                <w:sz w:val="20"/>
                <w:lang w:eastAsia="en-US"/>
              </w:rPr>
              <w:t xml:space="preserve">, </w:t>
            </w:r>
            <w:r w:rsidRPr="005F2EEC">
              <w:rPr>
                <w:rFonts w:eastAsia="游明朝"/>
                <w:noProof/>
                <w:position w:val="-12"/>
                <w:sz w:val="20"/>
                <w:lang w:val="en-US"/>
              </w:rPr>
              <w:drawing>
                <wp:inline distT="0" distB="0" distL="0" distR="0" wp14:anchorId="417A8772" wp14:editId="14AB02A6">
                  <wp:extent cx="426085" cy="20193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6085" cy="201930"/>
                          </a:xfrm>
                          <a:prstGeom prst="rect">
                            <a:avLst/>
                          </a:prstGeom>
                          <a:noFill/>
                          <a:ln>
                            <a:noFill/>
                          </a:ln>
                        </pic:spPr>
                      </pic:pic>
                    </a:graphicData>
                  </a:graphic>
                </wp:inline>
              </w:drawing>
            </w:r>
            <w:r w:rsidRPr="005F2EEC">
              <w:rPr>
                <w:rFonts w:eastAsia="游明朝"/>
                <w:sz w:val="20"/>
                <w:lang w:eastAsia="en-US"/>
              </w:rPr>
              <w:t xml:space="preserve"> for the first hop and </w:t>
            </w:r>
            <w:r w:rsidRPr="005F2EEC">
              <w:rPr>
                <w:rFonts w:eastAsia="游明朝"/>
                <w:noProof/>
                <w:position w:val="-12"/>
                <w:sz w:val="20"/>
                <w:lang w:val="en-US"/>
              </w:rPr>
              <w:drawing>
                <wp:inline distT="0" distB="0" distL="0" distR="0" wp14:anchorId="7F9152CC" wp14:editId="05225AAB">
                  <wp:extent cx="416560" cy="201930"/>
                  <wp:effectExtent l="0" t="0" r="2540" b="762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6560" cy="201930"/>
                          </a:xfrm>
                          <a:prstGeom prst="rect">
                            <a:avLst/>
                          </a:prstGeom>
                          <a:noFill/>
                          <a:ln>
                            <a:noFill/>
                          </a:ln>
                        </pic:spPr>
                      </pic:pic>
                    </a:graphicData>
                  </a:graphic>
                </wp:inline>
              </w:drawing>
            </w:r>
            <w:r w:rsidRPr="005F2EEC">
              <w:rPr>
                <w:rFonts w:eastAsia="游明朝"/>
                <w:sz w:val="20"/>
                <w:lang w:eastAsia="en-US"/>
              </w:rPr>
              <w:t xml:space="preserve"> for the second hop.</w:t>
            </w:r>
          </w:p>
        </w:tc>
      </w:tr>
      <w:tr w:rsidR="009851EB" w:rsidRPr="00E4098B" w14:paraId="3FCC2BBF" w14:textId="77777777" w:rsidTr="009851EB">
        <w:trPr>
          <w:trHeight w:val="20"/>
        </w:trPr>
        <w:tc>
          <w:tcPr>
            <w:tcW w:w="9962" w:type="dxa"/>
          </w:tcPr>
          <w:p w14:paraId="76D83190" w14:textId="31B35A31" w:rsidR="009851EB" w:rsidRPr="009851EB" w:rsidRDefault="009851EB" w:rsidP="009851EB">
            <w:pPr>
              <w:spacing w:after="0"/>
              <w:jc w:val="both"/>
              <w:rPr>
                <w:rFonts w:eastAsiaTheme="minorEastAsia"/>
                <w:kern w:val="24"/>
                <w:sz w:val="20"/>
                <w:szCs w:val="14"/>
              </w:rPr>
            </w:pPr>
            <w:r>
              <w:rPr>
                <w:rFonts w:eastAsia="DengXian"/>
                <w:kern w:val="24"/>
                <w:sz w:val="20"/>
                <w:szCs w:val="14"/>
              </w:rPr>
              <w:lastRenderedPageBreak/>
              <w:t>38.</w:t>
            </w:r>
            <w:r w:rsidR="002D7550">
              <w:rPr>
                <w:rFonts w:eastAsia="DengXian"/>
                <w:kern w:val="24"/>
                <w:sz w:val="20"/>
                <w:szCs w:val="14"/>
              </w:rPr>
              <w:t>33</w:t>
            </w:r>
            <w:r>
              <w:rPr>
                <w:rFonts w:eastAsia="DengXian"/>
                <w:kern w:val="24"/>
                <w:sz w:val="20"/>
                <w:szCs w:val="14"/>
              </w:rPr>
              <w:t>1 V16.1.0</w:t>
            </w:r>
          </w:p>
          <w:p w14:paraId="5EF256A6"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9851EB">
              <w:rPr>
                <w:rFonts w:ascii="Courier New" w:eastAsia="Times New Roman" w:hAnsi="Courier New"/>
                <w:noProof/>
                <w:sz w:val="16"/>
                <w:lang w:eastAsia="en-GB"/>
              </w:rPr>
              <w:t xml:space="preserve">SL-PSFCH-Config-r16 ::=                </w:t>
            </w:r>
            <w:r w:rsidRPr="009851EB">
              <w:rPr>
                <w:rFonts w:ascii="Courier New" w:eastAsia="Times New Roman" w:hAnsi="Courier New"/>
                <w:noProof/>
                <w:color w:val="993366"/>
                <w:sz w:val="16"/>
                <w:lang w:eastAsia="en-GB"/>
              </w:rPr>
              <w:t>SEQUENCE</w:t>
            </w:r>
            <w:r w:rsidRPr="009851EB">
              <w:rPr>
                <w:rFonts w:ascii="Courier New" w:eastAsia="Times New Roman" w:hAnsi="Courier New"/>
                <w:noProof/>
                <w:sz w:val="16"/>
                <w:lang w:eastAsia="en-GB"/>
              </w:rPr>
              <w:t xml:space="preserve"> {</w:t>
            </w:r>
          </w:p>
          <w:p w14:paraId="11F30988"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noProof/>
                <w:color w:val="808080"/>
                <w:sz w:val="16"/>
                <w:lang w:eastAsia="en-GB"/>
              </w:rPr>
            </w:pPr>
            <w:r w:rsidRPr="009851EB">
              <w:rPr>
                <w:rFonts w:ascii="Courier New" w:eastAsia="Times New Roman" w:hAnsi="Courier New"/>
                <w:noProof/>
                <w:sz w:val="16"/>
                <w:lang w:eastAsia="en-GB"/>
              </w:rPr>
              <w:t xml:space="preserve">    sl-PSFCH-Period-r16               </w:t>
            </w:r>
            <w:r>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{sl0, sl1, sl2, sl4}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33C1571C"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9851EB">
              <w:rPr>
                <w:rFonts w:ascii="Courier New" w:eastAsia="Times New Roman" w:hAnsi="Courier New"/>
                <w:noProof/>
                <w:sz w:val="16"/>
                <w:lang w:eastAsia="en-GB"/>
              </w:rPr>
              <w:t xml:space="preserve">    sl-PSFCH-RB-Set-r16              </w:t>
            </w:r>
            <w:r>
              <w:rPr>
                <w:rFonts w:ascii="Courier New" w:eastAsia="Times New Roman" w:hAnsi="Courier New"/>
                <w:noProof/>
                <w:sz w:val="16"/>
                <w:lang w:eastAsia="en-GB"/>
              </w:rPr>
              <w:t xml:space="preserve">   </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BIT</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STRING</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SIZE</w:t>
            </w:r>
            <w:r w:rsidRPr="009851EB">
              <w:rPr>
                <w:rFonts w:ascii="Courier New" w:eastAsia="Times New Roman" w:hAnsi="Courier New"/>
                <w:noProof/>
                <w:sz w:val="16"/>
                <w:lang w:eastAsia="en-GB"/>
              </w:rPr>
              <w:t xml:space="preserve"> (10..275))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1B37A990"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9851EB">
              <w:rPr>
                <w:rFonts w:ascii="Courier New" w:eastAsia="Times New Roman" w:hAnsi="Courier New"/>
                <w:noProof/>
                <w:sz w:val="16"/>
                <w:lang w:eastAsia="en-GB"/>
              </w:rPr>
              <w:t xml:space="preserve">    sl-NumMuxCS-Pair-r16             </w:t>
            </w:r>
            <w:r>
              <w:rPr>
                <w:rFonts w:ascii="Courier New" w:eastAsia="Times New Roman" w:hAnsi="Courier New"/>
                <w:noProof/>
                <w:sz w:val="16"/>
                <w:lang w:eastAsia="en-GB"/>
              </w:rPr>
              <w:t xml:space="preserve">   </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{n1, n2, n3, n6}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4170AB5D"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color w:val="808080"/>
                <w:sz w:val="16"/>
                <w:lang w:eastAsia="en-GB"/>
              </w:rPr>
            </w:pPr>
            <w:r w:rsidRPr="009851EB">
              <w:rPr>
                <w:rFonts w:ascii="Courier New" w:eastAsia="Times New Roman" w:hAnsi="Courier New"/>
                <w:noProof/>
                <w:sz w:val="16"/>
                <w:lang w:eastAsia="en-GB"/>
              </w:rPr>
              <w:t xml:space="preserve">    sl-MinTimeGapPSFCH-r16            </w:t>
            </w:r>
            <w:r>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{sl2, sl3}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1A6AF584"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noProof/>
                <w:color w:val="808080"/>
                <w:sz w:val="16"/>
                <w:lang w:eastAsia="en-GB"/>
              </w:rPr>
            </w:pPr>
            <w:r w:rsidRPr="009851EB">
              <w:rPr>
                <w:rFonts w:ascii="Courier New" w:eastAsia="Times New Roman" w:hAnsi="Courier New"/>
                <w:noProof/>
                <w:sz w:val="16"/>
                <w:lang w:eastAsia="en-GB"/>
              </w:rPr>
              <w:lastRenderedPageBreak/>
              <w:t xml:space="preserve">    sl-PSFCH-HopID-r16                </w:t>
            </w:r>
            <w:r>
              <w:rPr>
                <w:rFonts w:ascii="Courier New" w:eastAsia="Times New Roman" w:hAnsi="Courier New"/>
                <w:noProof/>
                <w:sz w:val="16"/>
                <w:lang w:eastAsia="en-GB"/>
              </w:rPr>
              <w:t xml:space="preserve">   </w:t>
            </w:r>
            <w:r w:rsidRPr="009851EB">
              <w:rPr>
                <w:rFonts w:ascii="Courier New" w:eastAsia="Times New Roman" w:hAnsi="Courier New"/>
                <w:noProof/>
                <w:color w:val="993366"/>
                <w:sz w:val="16"/>
                <w:lang w:eastAsia="en-GB"/>
              </w:rPr>
              <w:t>INTEGER</w:t>
            </w:r>
            <w:r w:rsidRPr="009851EB">
              <w:rPr>
                <w:rFonts w:ascii="Courier New" w:eastAsia="Times New Roman" w:hAnsi="Courier New"/>
                <w:noProof/>
                <w:sz w:val="16"/>
                <w:lang w:eastAsia="en-GB"/>
              </w:rPr>
              <w:t xml:space="preserve"> (0..1023)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14597D8E"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DengXian" w:hAnsi="Courier New"/>
                <w:noProof/>
                <w:color w:val="808080"/>
                <w:sz w:val="16"/>
                <w:lang w:eastAsia="en-GB"/>
              </w:rPr>
            </w:pPr>
            <w:r w:rsidRPr="009851EB">
              <w:rPr>
                <w:rFonts w:ascii="Courier New" w:eastAsia="Times New Roman" w:hAnsi="Courier New"/>
                <w:noProof/>
                <w:sz w:val="16"/>
                <w:lang w:eastAsia="en-GB"/>
              </w:rPr>
              <w:t xml:space="preserve">    sl-PSF</w:t>
            </w:r>
            <w:r>
              <w:rPr>
                <w:rFonts w:ascii="Courier New" w:eastAsia="Times New Roman" w:hAnsi="Courier New"/>
                <w:noProof/>
                <w:sz w:val="16"/>
                <w:lang w:eastAsia="en-GB"/>
              </w:rPr>
              <w:t xml:space="preserve">CH-CandidateResourceType-r16   </w:t>
            </w:r>
            <w:r w:rsidRPr="009851EB">
              <w:rPr>
                <w:rFonts w:ascii="Courier New" w:eastAsia="Times New Roman" w:hAnsi="Courier New"/>
                <w:noProof/>
                <w:color w:val="993366"/>
                <w:sz w:val="16"/>
                <w:lang w:eastAsia="en-GB"/>
              </w:rPr>
              <w:t>ENUMERATED</w:t>
            </w:r>
            <w:r w:rsidRPr="009851EB">
              <w:rPr>
                <w:rFonts w:ascii="Courier New" w:eastAsia="Times New Roman" w:hAnsi="Courier New"/>
                <w:noProof/>
                <w:sz w:val="16"/>
                <w:lang w:eastAsia="en-GB"/>
              </w:rPr>
              <w:t xml:space="preserve"> {startSubCH, allocSubCH}   </w:t>
            </w:r>
            <w:r w:rsidRPr="009851EB">
              <w:rPr>
                <w:rFonts w:ascii="Courier New" w:eastAsia="Times New Roman" w:hAnsi="Courier New"/>
                <w:noProof/>
                <w:color w:val="993366"/>
                <w:sz w:val="16"/>
                <w:lang w:eastAsia="en-GB"/>
              </w:rPr>
              <w:t>OPTIONAL</w:t>
            </w:r>
            <w:r w:rsidRPr="009851EB">
              <w:rPr>
                <w:rFonts w:ascii="Courier New" w:eastAsia="Times New Roman" w:hAnsi="Courier New"/>
                <w:noProof/>
                <w:sz w:val="16"/>
                <w:lang w:eastAsia="en-GB"/>
              </w:rPr>
              <w:t xml:space="preserve">,   </w:t>
            </w:r>
            <w:r w:rsidRPr="009851EB">
              <w:rPr>
                <w:rFonts w:ascii="Courier New" w:eastAsia="Times New Roman" w:hAnsi="Courier New"/>
                <w:noProof/>
                <w:color w:val="808080"/>
                <w:sz w:val="16"/>
                <w:lang w:eastAsia="en-GB"/>
              </w:rPr>
              <w:t>-- Need M</w:t>
            </w:r>
          </w:p>
          <w:p w14:paraId="483277B1" w14:textId="77777777" w:rsidR="009851EB" w:rsidRPr="009851EB" w:rsidRDefault="009851EB" w:rsidP="009851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Times New Roman" w:hAnsi="Courier New"/>
                <w:noProof/>
                <w:sz w:val="16"/>
                <w:lang w:eastAsia="en-GB"/>
              </w:rPr>
            </w:pPr>
            <w:r w:rsidRPr="009851EB">
              <w:rPr>
                <w:rFonts w:ascii="Courier New" w:eastAsia="Times New Roman" w:hAnsi="Courier New"/>
                <w:noProof/>
                <w:sz w:val="16"/>
                <w:lang w:eastAsia="en-GB"/>
              </w:rPr>
              <w:t xml:space="preserve">   ...</w:t>
            </w:r>
          </w:p>
          <w:p w14:paraId="7BCB42BC" w14:textId="5326A99A" w:rsidR="009851EB" w:rsidRDefault="009851EB" w:rsidP="009851EB">
            <w:pPr>
              <w:snapToGrid w:val="0"/>
              <w:spacing w:after="0"/>
              <w:jc w:val="both"/>
              <w:rPr>
                <w:rFonts w:eastAsia="DengXian"/>
                <w:kern w:val="24"/>
                <w:sz w:val="20"/>
                <w:szCs w:val="14"/>
              </w:rPr>
            </w:pPr>
            <w:r w:rsidRPr="009851EB">
              <w:rPr>
                <w:rFonts w:ascii="Courier New" w:eastAsia="Times New Roman" w:hAnsi="Courier New"/>
                <w:noProof/>
                <w:sz w:val="16"/>
                <w:lang w:eastAsia="en-GB"/>
              </w:rPr>
              <w:t>}</w:t>
            </w:r>
          </w:p>
        </w:tc>
      </w:tr>
    </w:tbl>
    <w:p w14:paraId="318D6A98" w14:textId="5FC66E16" w:rsidR="009E7E1F" w:rsidRPr="009E7E1F" w:rsidRDefault="00C3149A" w:rsidP="009E7E1F">
      <w:pPr>
        <w:spacing w:beforeLines="50" w:before="120" w:afterLines="50" w:after="120"/>
        <w:jc w:val="both"/>
        <w:rPr>
          <w:rFonts w:eastAsiaTheme="minorEastAsia"/>
          <w:sz w:val="22"/>
        </w:rPr>
      </w:pPr>
      <w:r>
        <w:rPr>
          <w:rFonts w:eastAsiaTheme="minorEastAsia" w:hint="eastAsia"/>
          <w:sz w:val="22"/>
          <w:lang w:val="en-US"/>
        </w:rPr>
        <w:lastRenderedPageBreak/>
        <w:t xml:space="preserve">At previous </w:t>
      </w:r>
      <w:r w:rsidR="009E7E1F" w:rsidRPr="009E7E1F">
        <w:rPr>
          <w:rFonts w:eastAsiaTheme="minorEastAsia" w:hint="eastAsia"/>
          <w:sz w:val="22"/>
          <w:lang w:val="en-US"/>
        </w:rPr>
        <w:t xml:space="preserve">e-meeting, </w:t>
      </w:r>
      <w:r w:rsidR="009E7E1F" w:rsidRPr="009E7E1F">
        <w:rPr>
          <w:rFonts w:eastAsiaTheme="minorEastAsia"/>
          <w:sz w:val="22"/>
          <w:lang w:val="en-US"/>
        </w:rPr>
        <w:t>definitions of m</w:t>
      </w:r>
      <w:r w:rsidR="009E7E1F" w:rsidRPr="009E7E1F">
        <w:rPr>
          <w:rFonts w:eastAsiaTheme="minorEastAsia"/>
          <w:sz w:val="22"/>
          <w:vertAlign w:val="subscript"/>
          <w:lang w:val="en-US"/>
        </w:rPr>
        <w:t>0</w:t>
      </w:r>
      <w:r w:rsidR="009E7E1F" w:rsidRPr="009E7E1F">
        <w:rPr>
          <w:rFonts w:eastAsiaTheme="minorEastAsia"/>
          <w:sz w:val="22"/>
          <w:lang w:val="en-US"/>
        </w:rPr>
        <w:t xml:space="preserve"> and m</w:t>
      </w:r>
      <w:r w:rsidR="009E7E1F" w:rsidRPr="009E7E1F">
        <w:rPr>
          <w:rFonts w:eastAsiaTheme="minorEastAsia"/>
          <w:sz w:val="22"/>
          <w:vertAlign w:val="subscript"/>
          <w:lang w:val="en-US"/>
        </w:rPr>
        <w:t>CS</w:t>
      </w:r>
      <w:r w:rsidR="009E7E1F" w:rsidRPr="009E7E1F">
        <w:rPr>
          <w:rFonts w:eastAsiaTheme="minorEastAsia"/>
          <w:sz w:val="22"/>
          <w:lang w:val="en-US"/>
        </w:rPr>
        <w:t xml:space="preserve"> were agreed. That is, cyclic shift </w:t>
      </w:r>
      <m:oMath>
        <m:r>
          <m:rPr>
            <m:sty m:val="p"/>
          </m:rPr>
          <w:rPr>
            <w:rFonts w:ascii="Cambria Math" w:eastAsiaTheme="minorEastAsia" w:hAnsi="Cambria Math"/>
            <w:sz w:val="22"/>
            <w:lang w:val="en-US"/>
          </w:rPr>
          <m:t>α</m:t>
        </m:r>
      </m:oMath>
      <w:r w:rsidR="009E7E1F" w:rsidRPr="009E7E1F">
        <w:rPr>
          <w:rFonts w:eastAsiaTheme="minorEastAsia"/>
          <w:sz w:val="22"/>
          <w:lang w:val="en-US"/>
        </w:rPr>
        <w:t xml:space="preserve"> for PSFCH sequence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009E7E1F" w:rsidRPr="009E7E1F">
        <w:rPr>
          <w:rFonts w:eastAsiaTheme="minorEastAsia" w:hint="eastAsia"/>
          <w:sz w:val="20"/>
        </w:rPr>
        <w:t xml:space="preserve"> </w:t>
      </w:r>
      <w:r w:rsidR="009E7E1F" w:rsidRPr="009E7E1F">
        <w:rPr>
          <w:rFonts w:eastAsiaTheme="minorEastAsia"/>
          <w:sz w:val="22"/>
          <w:lang w:val="en-US"/>
        </w:rPr>
        <w:t xml:space="preserve">is clearly defined. On the other hand, </w:t>
      </w:r>
      <w:r w:rsidR="009E7E1F" w:rsidRPr="009E7E1F">
        <w:rPr>
          <w:rFonts w:eastAsia="Malgun Gothic"/>
          <w:sz w:val="22"/>
          <w:lang w:eastAsia="en-US"/>
        </w:rPr>
        <w:t xml:space="preserve">sequence group </w:t>
      </w:r>
      <m:oMath>
        <m:r>
          <w:rPr>
            <w:rFonts w:ascii="Cambria Math" w:eastAsia="游明朝" w:hAnsi="Cambria Math"/>
            <w:sz w:val="22"/>
            <w:lang w:eastAsia="en-US"/>
          </w:rPr>
          <m:t>u</m:t>
        </m:r>
      </m:oMath>
      <w:r w:rsidR="009E7E1F" w:rsidRPr="009E7E1F">
        <w:rPr>
          <w:rFonts w:eastAsia="游明朝"/>
          <w:sz w:val="22"/>
          <w:lang w:eastAsia="en-US"/>
        </w:rPr>
        <w:t xml:space="preserve"> and </w:t>
      </w:r>
      <w:r w:rsidR="009E7E1F" w:rsidRPr="009E7E1F">
        <w:rPr>
          <w:rFonts w:eastAsia="Malgun Gothic"/>
          <w:sz w:val="22"/>
          <w:lang w:eastAsia="en-US"/>
        </w:rPr>
        <w:t xml:space="preserve">sequence number </w:t>
      </w:r>
      <m:oMath>
        <m:r>
          <w:rPr>
            <w:rFonts w:ascii="Cambria Math" w:eastAsia="游明朝" w:hAnsi="Cambria Math"/>
            <w:sz w:val="22"/>
            <w:lang w:eastAsia="en-US"/>
          </w:rPr>
          <m:t>v</m:t>
        </m:r>
      </m:oMath>
      <w:r w:rsidR="009E7E1F" w:rsidRPr="009E7E1F">
        <w:rPr>
          <w:rFonts w:eastAsiaTheme="minorEastAsia" w:hint="eastAsia"/>
          <w:sz w:val="22"/>
        </w:rPr>
        <w:t xml:space="preserve"> </w:t>
      </w:r>
      <w:r w:rsidR="003B4F0B">
        <w:rPr>
          <w:rFonts w:eastAsiaTheme="minorEastAsia"/>
          <w:sz w:val="22"/>
        </w:rPr>
        <w:t xml:space="preserve">in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003B4F0B">
        <w:rPr>
          <w:rFonts w:eastAsiaTheme="minorEastAsia"/>
          <w:sz w:val="22"/>
        </w:rPr>
        <w:t xml:space="preserve"> </w:t>
      </w:r>
      <w:r w:rsidR="009E7E1F" w:rsidRPr="009E7E1F">
        <w:rPr>
          <w:rFonts w:eastAsiaTheme="minorEastAsia" w:hint="eastAsia"/>
          <w:sz w:val="22"/>
        </w:rPr>
        <w:t xml:space="preserve">seems not to be described for PSFCH. </w:t>
      </w:r>
      <w:r w:rsidR="009E7E1F" w:rsidRPr="009E7E1F">
        <w:rPr>
          <w:rFonts w:eastAsiaTheme="minorEastAsia"/>
          <w:sz w:val="22"/>
        </w:rPr>
        <w:t xml:space="preserve">Further discussion and conclusion are necessary to have the same understanding of </w:t>
      </w:r>
      <m:oMath>
        <m:r>
          <w:rPr>
            <w:rFonts w:ascii="Cambria Math" w:eastAsia="游明朝" w:hAnsi="Cambria Math"/>
            <w:sz w:val="22"/>
            <w:lang w:eastAsia="en-US"/>
          </w:rPr>
          <m:t>u</m:t>
        </m:r>
      </m:oMath>
      <w:r w:rsidR="009E7E1F" w:rsidRPr="009E7E1F">
        <w:rPr>
          <w:rFonts w:eastAsiaTheme="minorEastAsia" w:hint="eastAsia"/>
          <w:sz w:val="22"/>
        </w:rPr>
        <w:t xml:space="preserve"> and </w:t>
      </w:r>
      <m:oMath>
        <m:r>
          <w:rPr>
            <w:rFonts w:ascii="Cambria Math" w:eastAsia="游明朝" w:hAnsi="Cambria Math"/>
            <w:sz w:val="22"/>
            <w:lang w:eastAsia="en-US"/>
          </w:rPr>
          <m:t>v</m:t>
        </m:r>
      </m:oMath>
      <w:r w:rsidR="009E7E1F" w:rsidRPr="009E7E1F">
        <w:rPr>
          <w:rFonts w:eastAsiaTheme="minorEastAsia" w:hint="eastAsia"/>
          <w:sz w:val="22"/>
        </w:rPr>
        <w:t xml:space="preserve"> </w:t>
      </w:r>
      <w:r w:rsidR="009E7E1F" w:rsidRPr="009E7E1F">
        <w:rPr>
          <w:rFonts w:eastAsiaTheme="minorEastAsia"/>
          <w:sz w:val="22"/>
        </w:rPr>
        <w:t>among</w:t>
      </w:r>
      <w:r w:rsidR="009E7E1F" w:rsidRPr="009E7E1F">
        <w:rPr>
          <w:rFonts w:eastAsiaTheme="minorEastAsia" w:hint="eastAsia"/>
          <w:sz w:val="22"/>
        </w:rPr>
        <w:t xml:space="preserve"> </w:t>
      </w:r>
      <w:r w:rsidR="009E7E1F" w:rsidRPr="009E7E1F">
        <w:rPr>
          <w:rFonts w:eastAsiaTheme="minorEastAsia"/>
          <w:sz w:val="22"/>
        </w:rPr>
        <w:t>UEs.</w:t>
      </w:r>
    </w:p>
    <w:p w14:paraId="193F0D1B" w14:textId="216E658C" w:rsidR="009E7E1F" w:rsidRPr="009E7E1F" w:rsidRDefault="009E7E1F" w:rsidP="009E7E1F">
      <w:pPr>
        <w:spacing w:beforeLines="50" w:before="120" w:afterLines="50" w:after="120"/>
        <w:jc w:val="both"/>
        <w:rPr>
          <w:rFonts w:eastAsia="游明朝"/>
          <w:sz w:val="22"/>
          <w:lang w:eastAsia="en-US"/>
        </w:rPr>
      </w:pPr>
      <w:r w:rsidRPr="009E7E1F">
        <w:rPr>
          <w:rFonts w:eastAsiaTheme="minorEastAsia"/>
          <w:sz w:val="22"/>
        </w:rPr>
        <w:t xml:space="preserve">Firstly, one higher layer parameter, </w:t>
      </w:r>
      <w:r w:rsidRPr="009E7E1F">
        <w:rPr>
          <w:rFonts w:eastAsiaTheme="minorEastAsia"/>
          <w:i/>
          <w:sz w:val="22"/>
        </w:rPr>
        <w:t>sl-PSFCH-HopID-r16</w:t>
      </w:r>
      <w:r w:rsidRPr="009E7E1F">
        <w:rPr>
          <w:rFonts w:eastAsiaTheme="minorEastAsia"/>
          <w:sz w:val="22"/>
        </w:rPr>
        <w:t xml:space="preserve">, is included in the current 38.331 to determine hopping ID of PSFCH sequence, based on the previous agreements. However, how to use this parameter is not explained in the current 38.211. This parameter is applied instead of </w:t>
      </w:r>
      <w:r w:rsidRPr="009E7E1F">
        <w:rPr>
          <w:rFonts w:eastAsia="游明朝"/>
          <w:i/>
          <w:sz w:val="22"/>
          <w:lang w:eastAsia="en-US"/>
        </w:rPr>
        <w:t>hoppingId</w:t>
      </w:r>
      <w:r w:rsidRPr="009E7E1F">
        <w:rPr>
          <w:rFonts w:eastAsia="游明朝"/>
          <w:sz w:val="22"/>
          <w:lang w:eastAsia="en-US"/>
        </w:rPr>
        <w:t xml:space="preserve"> for the PUCCH sequence generation. Section 8.3.4.2.1</w:t>
      </w:r>
      <w:r w:rsidR="00C3149A">
        <w:rPr>
          <w:rFonts w:eastAsia="游明朝"/>
          <w:sz w:val="22"/>
          <w:lang w:eastAsia="en-US"/>
        </w:rPr>
        <w:t xml:space="preserve"> of 38.211</w:t>
      </w:r>
      <w:r w:rsidRPr="009E7E1F">
        <w:rPr>
          <w:rFonts w:eastAsia="游明朝"/>
          <w:sz w:val="22"/>
          <w:lang w:eastAsia="en-US"/>
        </w:rPr>
        <w:t xml:space="preserve"> should mention the replacement as an additional ‘exception’.</w:t>
      </w:r>
    </w:p>
    <w:p w14:paraId="22E68E04" w14:textId="390152E5" w:rsidR="009E7E1F" w:rsidRPr="009E7E1F" w:rsidRDefault="009E7E1F" w:rsidP="009E7E1F">
      <w:pPr>
        <w:spacing w:beforeLines="50" w:before="120" w:afterLines="50" w:after="120"/>
        <w:jc w:val="both"/>
        <w:rPr>
          <w:rFonts w:eastAsia="游明朝"/>
          <w:sz w:val="22"/>
          <w:lang w:eastAsia="en-US"/>
        </w:rPr>
      </w:pPr>
      <w:r w:rsidRPr="009E7E1F">
        <w:rPr>
          <w:rFonts w:eastAsia="游明朝"/>
          <w:sz w:val="22"/>
          <w:lang w:eastAsia="en-US"/>
        </w:rPr>
        <w:t>Secondly, the PUCCH sequence generation</w:t>
      </w:r>
      <w:r w:rsidR="00C3149A">
        <w:rPr>
          <w:rFonts w:eastAsia="游明朝"/>
          <w:sz w:val="22"/>
          <w:lang w:eastAsia="en-US"/>
        </w:rPr>
        <w:t xml:space="preserve"> in NR-Uu</w:t>
      </w:r>
      <w:r w:rsidRPr="009E7E1F">
        <w:rPr>
          <w:rFonts w:eastAsia="游明朝"/>
          <w:sz w:val="22"/>
          <w:lang w:eastAsia="en-US"/>
        </w:rPr>
        <w:t xml:space="preserve"> uses one higher layer parameter, </w:t>
      </w:r>
      <w:r w:rsidRPr="009E7E1F">
        <w:rPr>
          <w:rFonts w:eastAsia="游明朝"/>
          <w:i/>
          <w:sz w:val="22"/>
          <w:lang w:eastAsia="en-US"/>
        </w:rPr>
        <w:t>pucch-GroupHopping</w:t>
      </w:r>
      <w:r w:rsidRPr="009E7E1F">
        <w:rPr>
          <w:rFonts w:eastAsia="游明朝"/>
          <w:sz w:val="22"/>
          <w:lang w:eastAsia="en-US"/>
        </w:rPr>
        <w:t xml:space="preserve">, to determine whether or not group hopping or sequence hopping is applied. </w:t>
      </w:r>
      <w:r w:rsidRPr="009E7E1F">
        <w:rPr>
          <w:rFonts w:eastAsia="Malgun Gothic"/>
          <w:sz w:val="22"/>
          <w:lang w:eastAsia="en-US"/>
        </w:rPr>
        <w:t xml:space="preserve">Sequence group </w:t>
      </w:r>
      <m:oMath>
        <m:r>
          <w:rPr>
            <w:rFonts w:ascii="Cambria Math" w:eastAsia="游明朝" w:hAnsi="Cambria Math"/>
            <w:sz w:val="22"/>
            <w:lang w:eastAsia="en-US"/>
          </w:rPr>
          <m:t>u</m:t>
        </m:r>
      </m:oMath>
      <w:r w:rsidRPr="009E7E1F">
        <w:rPr>
          <w:rFonts w:eastAsia="游明朝"/>
          <w:sz w:val="22"/>
          <w:lang w:eastAsia="en-US"/>
        </w:rPr>
        <w:t xml:space="preserve"> and </w:t>
      </w:r>
      <w:r w:rsidRPr="009E7E1F">
        <w:rPr>
          <w:rFonts w:eastAsia="Malgun Gothic"/>
          <w:sz w:val="22"/>
          <w:lang w:eastAsia="en-US"/>
        </w:rPr>
        <w:t xml:space="preserve">sequence number </w:t>
      </w:r>
      <m:oMath>
        <m:r>
          <w:rPr>
            <w:rFonts w:ascii="Cambria Math" w:eastAsia="游明朝" w:hAnsi="Cambria Math"/>
            <w:sz w:val="22"/>
            <w:lang w:eastAsia="en-US"/>
          </w:rPr>
          <m:t>v</m:t>
        </m:r>
      </m:oMath>
      <w:r w:rsidRPr="009E7E1F">
        <w:rPr>
          <w:rFonts w:eastAsia="游明朝"/>
          <w:sz w:val="22"/>
          <w:lang w:eastAsia="en-US"/>
        </w:rPr>
        <w:t xml:space="preserve"> are dependent on th</w:t>
      </w:r>
      <w:r w:rsidR="00C3149A">
        <w:rPr>
          <w:rFonts w:eastAsia="游明朝"/>
          <w:sz w:val="22"/>
          <w:lang w:eastAsia="en-US"/>
        </w:rPr>
        <w:t>is</w:t>
      </w:r>
      <w:r w:rsidRPr="009E7E1F">
        <w:rPr>
          <w:rFonts w:eastAsia="游明朝"/>
          <w:sz w:val="22"/>
          <w:lang w:eastAsia="en-US"/>
        </w:rPr>
        <w:t xml:space="preserve"> parameter. Meanwhile, there is no higher layer parameter in </w:t>
      </w:r>
      <w:r w:rsidRPr="009E7E1F">
        <w:rPr>
          <w:rFonts w:eastAsia="游明朝"/>
          <w:i/>
          <w:sz w:val="22"/>
          <w:lang w:eastAsia="en-US"/>
        </w:rPr>
        <w:t>SL-PSFCH-Config-r16</w:t>
      </w:r>
      <w:r w:rsidRPr="009E7E1F">
        <w:rPr>
          <w:rFonts w:eastAsia="游明朝"/>
          <w:sz w:val="22"/>
          <w:lang w:eastAsia="en-US"/>
        </w:rPr>
        <w:t xml:space="preserve"> to replace </w:t>
      </w:r>
      <w:r w:rsidRPr="009E7E1F">
        <w:rPr>
          <w:rFonts w:eastAsia="游明朝"/>
          <w:i/>
          <w:sz w:val="22"/>
          <w:lang w:eastAsia="en-US"/>
        </w:rPr>
        <w:t>pucch-GroupHopping</w:t>
      </w:r>
      <w:r w:rsidRPr="009E7E1F">
        <w:rPr>
          <w:rFonts w:eastAsia="游明朝"/>
          <w:sz w:val="22"/>
          <w:lang w:eastAsia="en-US"/>
        </w:rPr>
        <w:t xml:space="preserve"> with, and there is no clear definition of group hopping/seque</w:t>
      </w:r>
      <w:r w:rsidR="00C3149A">
        <w:rPr>
          <w:rFonts w:eastAsia="游明朝"/>
          <w:sz w:val="22"/>
          <w:lang w:eastAsia="en-US"/>
        </w:rPr>
        <w:t xml:space="preserve">nce hopping for PSFCH sequence. </w:t>
      </w:r>
      <w:r w:rsidR="00C3149A" w:rsidRPr="009E7E1F">
        <w:rPr>
          <w:rFonts w:eastAsia="游明朝"/>
          <w:i/>
          <w:sz w:val="22"/>
          <w:lang w:eastAsia="en-US"/>
        </w:rPr>
        <w:t>pucch-GroupHopping</w:t>
      </w:r>
      <w:r w:rsidR="00C3149A">
        <w:rPr>
          <w:rFonts w:eastAsia="游明朝"/>
          <w:sz w:val="22"/>
          <w:lang w:eastAsia="en-US"/>
        </w:rPr>
        <w:t xml:space="preserve"> for NR-SL needs to be clarified.</w:t>
      </w:r>
      <w:r w:rsidR="00D00482">
        <w:rPr>
          <w:rFonts w:eastAsia="游明朝"/>
          <w:sz w:val="22"/>
          <w:lang w:eastAsia="en-US"/>
        </w:rPr>
        <w:t xml:space="preserve"> NR-Uu has t</w:t>
      </w:r>
      <w:r w:rsidRPr="009E7E1F">
        <w:rPr>
          <w:rFonts w:eastAsia="游明朝"/>
          <w:sz w:val="22"/>
          <w:lang w:eastAsia="en-US"/>
        </w:rPr>
        <w:t xml:space="preserve">hree types of the hopping mechanisms: </w:t>
      </w:r>
      <w:r w:rsidRPr="009E7E1F">
        <w:rPr>
          <w:rFonts w:eastAsia="游明朝"/>
          <w:i/>
          <w:sz w:val="22"/>
          <w:lang w:eastAsia="en-US"/>
        </w:rPr>
        <w:t>pucch-GroupHopping</w:t>
      </w:r>
      <w:r w:rsidRPr="009E7E1F">
        <w:rPr>
          <w:rFonts w:eastAsia="游明朝"/>
          <w:sz w:val="22"/>
          <w:lang w:eastAsia="en-US"/>
        </w:rPr>
        <w:t xml:space="preserve"> = </w:t>
      </w:r>
      <w:r w:rsidRPr="009E7E1F">
        <w:rPr>
          <w:rFonts w:eastAsia="游明朝"/>
          <w:i/>
          <w:sz w:val="22"/>
          <w:lang w:eastAsia="en-US"/>
        </w:rPr>
        <w:t>neither</w:t>
      </w:r>
      <w:r w:rsidRPr="009E7E1F">
        <w:rPr>
          <w:rFonts w:eastAsia="游明朝"/>
          <w:sz w:val="22"/>
          <w:lang w:eastAsia="en-US"/>
        </w:rPr>
        <w:t xml:space="preserve">, </w:t>
      </w:r>
      <w:r w:rsidRPr="009E7E1F">
        <w:rPr>
          <w:rFonts w:eastAsia="游明朝"/>
          <w:i/>
          <w:sz w:val="22"/>
          <w:lang w:eastAsia="en-US"/>
        </w:rPr>
        <w:t>enable</w:t>
      </w:r>
      <w:r w:rsidRPr="009E7E1F">
        <w:rPr>
          <w:rFonts w:eastAsia="游明朝"/>
          <w:sz w:val="22"/>
          <w:lang w:eastAsia="en-US"/>
        </w:rPr>
        <w:t xml:space="preserve">, </w:t>
      </w:r>
      <w:r w:rsidRPr="009E7E1F">
        <w:rPr>
          <w:rFonts w:eastAsia="游明朝"/>
          <w:i/>
          <w:sz w:val="22"/>
          <w:lang w:eastAsia="en-US"/>
        </w:rPr>
        <w:t>disable</w:t>
      </w:r>
      <w:r w:rsidRPr="009E7E1F">
        <w:rPr>
          <w:rFonts w:eastAsia="游明朝"/>
          <w:sz w:val="22"/>
          <w:lang w:eastAsia="en-US"/>
        </w:rPr>
        <w:t>.</w:t>
      </w:r>
    </w:p>
    <w:p w14:paraId="01E2F4B1"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eastAsia="en-US"/>
        </w:rPr>
        <w:t>neither</w:t>
      </w:r>
      <w:r w:rsidRPr="009E7E1F">
        <w:rPr>
          <w:rFonts w:eastAsia="游明朝"/>
          <w:sz w:val="22"/>
          <w:lang w:eastAsia="en-US"/>
        </w:rPr>
        <w:t xml:space="preserve">: Any hopping is not applied. The fixed </w:t>
      </w:r>
      <m:oMath>
        <m:r>
          <w:rPr>
            <w:rFonts w:ascii="Cambria Math" w:eastAsia="游明朝" w:hAnsi="Cambria Math"/>
            <w:sz w:val="22"/>
            <w:lang w:eastAsia="en-US"/>
          </w:rPr>
          <m:t>u</m:t>
        </m:r>
      </m:oMath>
      <w:r w:rsidRPr="009E7E1F">
        <w:rPr>
          <w:rFonts w:eastAsia="游明朝"/>
          <w:sz w:val="22"/>
          <w:lang w:eastAsia="en-US"/>
        </w:rPr>
        <w:t xml:space="preserve"> based on </w:t>
      </w:r>
      <w:r w:rsidRPr="009E7E1F">
        <w:rPr>
          <w:rFonts w:eastAsiaTheme="minorEastAsia"/>
          <w:i/>
          <w:sz w:val="22"/>
        </w:rPr>
        <w:t xml:space="preserve">sl-PSFCH-HopID-r16 </w:t>
      </w:r>
      <w:r w:rsidRPr="009E7E1F">
        <w:rPr>
          <w:rFonts w:eastAsia="游明朝"/>
          <w:sz w:val="22"/>
          <w:lang w:eastAsia="en-US"/>
        </w:rPr>
        <w:t xml:space="preserve">is used. </w:t>
      </w:r>
      <m:oMath>
        <m:r>
          <w:rPr>
            <w:rFonts w:ascii="Cambria Math" w:eastAsia="游明朝" w:hAnsi="Cambria Math"/>
            <w:sz w:val="22"/>
            <w:lang w:eastAsia="en-US"/>
          </w:rPr>
          <m:t>v=0</m:t>
        </m:r>
      </m:oMath>
      <w:r w:rsidRPr="009E7E1F">
        <w:rPr>
          <w:rFonts w:eastAsia="游明朝" w:hint="eastAsia"/>
          <w:sz w:val="22"/>
        </w:rPr>
        <w:t>.</w:t>
      </w:r>
    </w:p>
    <w:p w14:paraId="7AD1D77B"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val="en-US" w:eastAsia="en-US"/>
        </w:rPr>
        <w:t>enable</w:t>
      </w:r>
      <w:r w:rsidRPr="009E7E1F">
        <w:rPr>
          <w:rFonts w:eastAsiaTheme="minorEastAsia"/>
          <w:sz w:val="22"/>
          <w:lang w:val="en-US"/>
        </w:rPr>
        <w:t xml:space="preserve">: Group hopping is applied. </w:t>
      </w:r>
      <m:oMath>
        <m:r>
          <w:rPr>
            <w:rFonts w:ascii="Cambria Math" w:eastAsia="游明朝" w:hAnsi="Cambria Math"/>
            <w:sz w:val="22"/>
            <w:lang w:eastAsia="en-US"/>
          </w:rPr>
          <m:t>u</m:t>
        </m:r>
      </m:oMath>
      <w:r w:rsidRPr="009E7E1F">
        <w:rPr>
          <w:rFonts w:eastAsiaTheme="minorEastAsia"/>
          <w:sz w:val="22"/>
          <w:lang w:val="en-US"/>
        </w:rPr>
        <w:t xml:space="preserve"> is determined based on </w:t>
      </w:r>
      <w:r w:rsidRPr="009E7E1F">
        <w:rPr>
          <w:rFonts w:eastAsiaTheme="minorEastAsia"/>
          <w:i/>
          <w:sz w:val="22"/>
        </w:rPr>
        <w:t>sl-PSFCH-HopID-r16</w:t>
      </w:r>
      <w:r w:rsidRPr="009E7E1F">
        <w:rPr>
          <w:rFonts w:eastAsiaTheme="minorEastAsia"/>
          <w:sz w:val="22"/>
        </w:rPr>
        <w:t xml:space="preserve"> and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Pr="009E7E1F">
        <w:rPr>
          <w:rFonts w:eastAsiaTheme="minorEastAsia"/>
          <w:iCs/>
          <w:sz w:val="22"/>
        </w:rPr>
        <w:t xml:space="preserve">. </w:t>
      </w:r>
      <m:oMath>
        <m:r>
          <w:rPr>
            <w:rFonts w:ascii="Cambria Math" w:eastAsia="游明朝" w:hAnsi="Cambria Math"/>
            <w:sz w:val="22"/>
            <w:lang w:eastAsia="en-US"/>
          </w:rPr>
          <m:t>v=0</m:t>
        </m:r>
      </m:oMath>
      <w:r w:rsidRPr="009E7E1F">
        <w:rPr>
          <w:rFonts w:eastAsia="游明朝" w:hint="eastAsia"/>
          <w:sz w:val="22"/>
        </w:rPr>
        <w:t>.</w:t>
      </w:r>
    </w:p>
    <w:p w14:paraId="5F4477D4" w14:textId="77777777" w:rsidR="009E7E1F" w:rsidRPr="009E7E1F" w:rsidRDefault="009E7E1F" w:rsidP="00445BB3">
      <w:pPr>
        <w:numPr>
          <w:ilvl w:val="0"/>
          <w:numId w:val="14"/>
        </w:numPr>
        <w:spacing w:beforeLines="50" w:before="120" w:afterLines="50" w:after="120"/>
        <w:jc w:val="both"/>
        <w:rPr>
          <w:rFonts w:eastAsiaTheme="minorEastAsia"/>
          <w:sz w:val="22"/>
          <w:lang w:val="en-US"/>
        </w:rPr>
      </w:pPr>
      <w:r w:rsidRPr="009E7E1F">
        <w:rPr>
          <w:rFonts w:eastAsia="游明朝"/>
          <w:i/>
          <w:sz w:val="22"/>
          <w:lang w:val="en-US" w:eastAsia="en-US"/>
        </w:rPr>
        <w:t>disable</w:t>
      </w:r>
      <w:r w:rsidRPr="009E7E1F">
        <w:rPr>
          <w:rFonts w:eastAsiaTheme="minorEastAsia"/>
          <w:sz w:val="22"/>
          <w:lang w:val="en-US"/>
        </w:rPr>
        <w:t xml:space="preserve">: This is the same as </w:t>
      </w:r>
      <w:r w:rsidRPr="009E7E1F">
        <w:rPr>
          <w:rFonts w:eastAsia="游明朝"/>
          <w:i/>
          <w:sz w:val="22"/>
          <w:lang w:eastAsia="en-US"/>
        </w:rPr>
        <w:t>neither</w:t>
      </w:r>
      <w:r w:rsidRPr="009E7E1F">
        <w:rPr>
          <w:rFonts w:eastAsiaTheme="minorEastAsia"/>
          <w:sz w:val="22"/>
          <w:lang w:val="en-US"/>
        </w:rPr>
        <w:t xml:space="preserve"> case. </w:t>
      </w:r>
      <m:oMath>
        <m:r>
          <w:rPr>
            <w:rFonts w:ascii="Cambria Math" w:eastAsia="游明朝" w:hAnsi="Cambria Math"/>
            <w:sz w:val="22"/>
            <w:lang w:eastAsia="en-US"/>
          </w:rPr>
          <m:t>v</m:t>
        </m:r>
      </m:oMath>
      <w:r w:rsidRPr="009E7E1F">
        <w:rPr>
          <w:rFonts w:eastAsiaTheme="minorEastAsia"/>
          <w:sz w:val="22"/>
        </w:rPr>
        <w:t xml:space="preserve"> is not used for sequence of length less than 36.</w:t>
      </w:r>
    </w:p>
    <w:p w14:paraId="60B5F161" w14:textId="442AA8CA" w:rsidR="009E7E1F" w:rsidRPr="009E7E1F" w:rsidRDefault="00D00482" w:rsidP="009E7E1F">
      <w:pPr>
        <w:spacing w:beforeLines="50" w:before="120" w:afterLines="50" w:after="120"/>
        <w:jc w:val="both"/>
        <w:rPr>
          <w:rFonts w:eastAsia="游明朝"/>
          <w:sz w:val="22"/>
          <w:lang w:eastAsia="en-US"/>
        </w:rPr>
      </w:pPr>
      <w:r>
        <w:rPr>
          <w:rFonts w:eastAsiaTheme="minorEastAsia" w:hint="eastAsia"/>
          <w:sz w:val="22"/>
          <w:lang w:val="en-US"/>
        </w:rPr>
        <w:t xml:space="preserve">For NR-SL, </w:t>
      </w:r>
      <w:r w:rsidRPr="009E7E1F">
        <w:rPr>
          <w:rFonts w:eastAsia="游明朝"/>
          <w:i/>
          <w:sz w:val="22"/>
          <w:lang w:eastAsia="en-US"/>
        </w:rPr>
        <w:t>neither</w:t>
      </w:r>
      <w:r>
        <w:rPr>
          <w:rFonts w:eastAsia="游明朝"/>
          <w:sz w:val="22"/>
          <w:lang w:eastAsia="en-US"/>
        </w:rPr>
        <w:t xml:space="preserve"> should </w:t>
      </w:r>
      <w:r w:rsidRPr="009E7E1F">
        <w:rPr>
          <w:rFonts w:eastAsia="游明朝"/>
          <w:sz w:val="22"/>
          <w:lang w:eastAsia="en-US"/>
        </w:rPr>
        <w:t xml:space="preserve">always </w:t>
      </w:r>
      <w:r>
        <w:rPr>
          <w:rFonts w:eastAsia="游明朝"/>
          <w:sz w:val="22"/>
          <w:lang w:eastAsia="en-US"/>
        </w:rPr>
        <w:t xml:space="preserve">be applied </w:t>
      </w:r>
      <w:r w:rsidR="009E7E1F" w:rsidRPr="009E7E1F">
        <w:rPr>
          <w:rFonts w:eastAsia="游明朝"/>
          <w:sz w:val="22"/>
          <w:lang w:eastAsia="en-US"/>
        </w:rPr>
        <w:t xml:space="preserve">without any additional higher layer parameter to replace </w:t>
      </w:r>
      <w:r w:rsidR="009E7E1F" w:rsidRPr="009E7E1F">
        <w:rPr>
          <w:rFonts w:eastAsia="游明朝"/>
          <w:i/>
          <w:sz w:val="22"/>
          <w:lang w:eastAsia="en-US"/>
        </w:rPr>
        <w:t>pucch-GroupHopping</w:t>
      </w:r>
      <w:r w:rsidR="009E7E1F" w:rsidRPr="009E7E1F">
        <w:rPr>
          <w:rFonts w:eastAsia="游明朝"/>
          <w:sz w:val="22"/>
          <w:lang w:eastAsia="en-US"/>
        </w:rPr>
        <w:t xml:space="preserve"> with, and of course without any further update for hopping. Performance gain of group hopping has not been identified in this WI, and easier option (i.e. the fixed </w:t>
      </w:r>
      <m:oMath>
        <m:r>
          <w:rPr>
            <w:rFonts w:ascii="Cambria Math" w:eastAsia="游明朝" w:hAnsi="Cambria Math"/>
            <w:sz w:val="22"/>
            <w:lang w:eastAsia="en-US"/>
          </w:rPr>
          <m:t>u</m:t>
        </m:r>
      </m:oMath>
      <w:r w:rsidR="009E7E1F" w:rsidRPr="009E7E1F">
        <w:rPr>
          <w:rFonts w:eastAsia="游明朝"/>
          <w:sz w:val="22"/>
          <w:lang w:eastAsia="en-US"/>
        </w:rPr>
        <w:t>) is preferable in CR phase.</w:t>
      </w:r>
    </w:p>
    <w:p w14:paraId="3EFA0F9F" w14:textId="5D2E7315" w:rsidR="009E7E1F" w:rsidRPr="009E7E1F" w:rsidRDefault="009E7E1F" w:rsidP="009E7E1F">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sidR="009F769D">
        <w:rPr>
          <w:rFonts w:eastAsiaTheme="minorEastAsia"/>
          <w:b/>
          <w:sz w:val="22"/>
          <w:u w:val="single"/>
        </w:rPr>
        <w:t>2</w:t>
      </w:r>
      <w:r w:rsidRPr="009E7E1F">
        <w:rPr>
          <w:rFonts w:eastAsiaTheme="minorEastAsia" w:hint="eastAsia"/>
          <w:b/>
          <w:sz w:val="22"/>
          <w:u w:val="single"/>
        </w:rPr>
        <w:t>:</w:t>
      </w:r>
    </w:p>
    <w:p w14:paraId="1A362A7E" w14:textId="525CB58D"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w:t>
      </w:r>
      <w:r w:rsidR="00D27E82">
        <w:rPr>
          <w:rFonts w:eastAsiaTheme="minorEastAsia"/>
          <w:i/>
          <w:sz w:val="22"/>
        </w:rPr>
        <w:t>format 0</w:t>
      </w:r>
      <w:r w:rsidRPr="009E7E1F">
        <w:rPr>
          <w:rFonts w:eastAsiaTheme="minorEastAsia" w:hint="eastAsia"/>
          <w:i/>
          <w:sz w:val="22"/>
        </w:rPr>
        <w:t xml:space="preserve"> are unclear.</w:t>
      </w:r>
    </w:p>
    <w:p w14:paraId="060BC1A6" w14:textId="0C8715CA" w:rsidR="00D27E82" w:rsidRDefault="00D27E82" w:rsidP="009E7E1F">
      <w:pPr>
        <w:numPr>
          <w:ilvl w:val="1"/>
          <w:numId w:val="8"/>
        </w:numPr>
        <w:spacing w:afterLines="50" w:after="120"/>
        <w:jc w:val="both"/>
        <w:rPr>
          <w:rFonts w:eastAsiaTheme="minorEastAsia"/>
          <w:i/>
          <w:sz w:val="22"/>
          <w:lang w:val="en-US"/>
        </w:rPr>
      </w:pPr>
      <w:r>
        <w:rPr>
          <w:rFonts w:eastAsiaTheme="minorEastAsia" w:hint="eastAsia"/>
          <w:i/>
          <w:sz w:val="22"/>
          <w:lang w:val="en-US"/>
        </w:rPr>
        <w:t>Note: the sequence</w:t>
      </w:r>
      <w:r>
        <w:rPr>
          <w:rFonts w:eastAsiaTheme="minorEastAsia"/>
          <w:i/>
          <w:sz w:val="22"/>
          <w:lang w:val="en-US"/>
        </w:rPr>
        <w:t xml:space="preserve"> of PSFCH format 0</w:t>
      </w:r>
      <w:r>
        <w:rPr>
          <w:rFonts w:eastAsiaTheme="minorEastAsia" w:hint="eastAsia"/>
          <w:i/>
          <w:sz w:val="22"/>
          <w:lang w:val="en-US"/>
        </w:rPr>
        <w:t xml:space="preserve"> is derived as </w:t>
      </w:r>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w:r>
        <w:rPr>
          <w:rFonts w:eastAsiaTheme="minorEastAsia" w:hint="eastAsia"/>
          <w:i/>
          <w:sz w:val="20"/>
        </w:rPr>
        <w:t>.</w:t>
      </w:r>
    </w:p>
    <w:p w14:paraId="2B08F48C" w14:textId="79C141F1" w:rsidR="009E7E1F" w:rsidRPr="009E7E1F" w:rsidRDefault="009E7E1F" w:rsidP="009E7E1F">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119A715C" w14:textId="4A924484" w:rsidR="009E7E1F" w:rsidRPr="009E7E1F" w:rsidRDefault="009E7E1F" w:rsidP="009E7E1F">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sidR="009F769D">
        <w:rPr>
          <w:rFonts w:eastAsiaTheme="minorEastAsia"/>
          <w:b/>
          <w:sz w:val="22"/>
          <w:u w:val="single"/>
        </w:rPr>
        <w:t>2</w:t>
      </w:r>
      <w:r w:rsidRPr="009E7E1F">
        <w:rPr>
          <w:rFonts w:eastAsiaTheme="minorEastAsia" w:hint="eastAsia"/>
          <w:b/>
          <w:sz w:val="22"/>
          <w:u w:val="single"/>
        </w:rPr>
        <w:t>:</w:t>
      </w:r>
    </w:p>
    <w:p w14:paraId="62700385" w14:textId="34B2FD30" w:rsidR="009F769D" w:rsidRDefault="009F769D" w:rsidP="009E7E1F">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PSFCH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0,</w:t>
      </w:r>
    </w:p>
    <w:p w14:paraId="6CFB895F" w14:textId="25A5BDD3" w:rsidR="009E7E1F" w:rsidRPr="009E7E1F" w:rsidRDefault="009E7E1F" w:rsidP="009F769D">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r w:rsidRPr="009E7E1F">
        <w:rPr>
          <w:rFonts w:eastAsia="游明朝"/>
          <w:i/>
          <w:sz w:val="22"/>
          <w:lang w:eastAsia="en-US"/>
        </w:rPr>
        <w:t>hoppingId for PUCCH.</w:t>
      </w:r>
    </w:p>
    <w:p w14:paraId="08D1EF23" w14:textId="37E2BB23" w:rsidR="009E7E1F" w:rsidRPr="009E7E1F" w:rsidRDefault="009E7E1F" w:rsidP="009F769D">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PSFC</w:t>
      </w:r>
      <w:r w:rsidRPr="009F769D">
        <w:rPr>
          <w:rFonts w:eastAsiaTheme="minorEastAsia" w:hint="eastAsia"/>
          <w:i/>
          <w:sz w:val="22"/>
          <w:szCs w:val="22"/>
          <w:lang w:val="en-US"/>
        </w:rPr>
        <w:t xml:space="preserve">H sequence is generated </w:t>
      </w:r>
      <w:r w:rsidR="009F769D" w:rsidRPr="009F769D">
        <w:rPr>
          <w:rFonts w:eastAsiaTheme="minorEastAsia"/>
          <w:i/>
          <w:sz w:val="22"/>
          <w:szCs w:val="22"/>
          <w:lang w:val="en-US"/>
        </w:rPr>
        <w:t>with</w:t>
      </w:r>
      <w:r w:rsidRPr="009F769D">
        <w:rPr>
          <w:rFonts w:eastAsiaTheme="minorEastAsia"/>
          <w:i/>
          <w:sz w:val="22"/>
          <w:szCs w:val="22"/>
          <w:lang w:val="en-US"/>
        </w:rPr>
        <w:t xml:space="preserve"> </w:t>
      </w:r>
      <w:r w:rsidRPr="009F769D">
        <w:rPr>
          <w:rFonts w:eastAsia="游明朝"/>
          <w:i/>
          <w:sz w:val="22"/>
          <w:szCs w:val="22"/>
          <w:lang w:eastAsia="en-US"/>
        </w:rPr>
        <w:t>pucch-GroupHopping</w:t>
      </w:r>
      <w:r w:rsidRPr="009F769D">
        <w:rPr>
          <w:rFonts w:eastAsia="Malgun Gothic"/>
          <w:i/>
          <w:sz w:val="22"/>
          <w:szCs w:val="22"/>
          <w:lang w:eastAsia="en-US"/>
        </w:rPr>
        <w:t xml:space="preserve"> = neither.</w:t>
      </w:r>
    </w:p>
    <w:p w14:paraId="78CFBB4C" w14:textId="77777777" w:rsidR="009E7E1F" w:rsidRPr="009E7E1F" w:rsidRDefault="009E7E1F" w:rsidP="009E7E1F">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9E7E1F" w14:paraId="4EDCAC8A" w14:textId="77777777" w:rsidTr="005E5C79">
        <w:tc>
          <w:tcPr>
            <w:tcW w:w="9962" w:type="dxa"/>
          </w:tcPr>
          <w:p w14:paraId="1B591818" w14:textId="77777777" w:rsidR="009E7E1F" w:rsidRPr="002779B8" w:rsidRDefault="009E7E1F" w:rsidP="005E5C79">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43FE094A" w14:textId="77777777" w:rsidR="009E7E1F" w:rsidRPr="002779B8" w:rsidRDefault="009E7E1F" w:rsidP="005E5C79">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03B73B0C" w14:textId="77777777" w:rsidR="009E7E1F" w:rsidRPr="002779B8" w:rsidRDefault="009E7E1F" w:rsidP="005E5C79">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2760E2B3" w14:textId="77777777" w:rsidR="009E7E1F" w:rsidRPr="002779B8" w:rsidRDefault="009E7E1F" w:rsidP="005E5C79">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4AE5AE5D" w14:textId="77777777" w:rsidR="009E7E1F" w:rsidRPr="002779B8" w:rsidRDefault="009E7E1F" w:rsidP="005E5C79">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685F0E9C" w14:textId="77777777" w:rsidR="009E7E1F" w:rsidRPr="002779B8" w:rsidRDefault="009E7E1F" w:rsidP="005E5C79">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21C054EF" w14:textId="77777777" w:rsidR="009E7E1F" w:rsidRPr="002779B8" w:rsidRDefault="009E7E1F" w:rsidP="005E5C79">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6A871BA1" w14:textId="77777777" w:rsidR="009E7E1F" w:rsidRPr="002779B8" w:rsidRDefault="009E7E1F" w:rsidP="005E5C79">
            <w:pPr>
              <w:ind w:left="568" w:hanging="284"/>
              <w:rPr>
                <w:rFonts w:eastAsia="游明朝"/>
                <w:sz w:val="20"/>
                <w:lang w:eastAsia="en-US"/>
              </w:rPr>
            </w:pPr>
            <w:r w:rsidRPr="002779B8">
              <w:rPr>
                <w:rFonts w:eastAsia="游明朝"/>
                <w:sz w:val="20"/>
                <w:lang w:eastAsia="en-US"/>
              </w:rPr>
              <w:lastRenderedPageBreak/>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5C3BE247" w14:textId="77777777" w:rsidR="009E7E1F" w:rsidRPr="002779B8" w:rsidRDefault="009E7E1F" w:rsidP="005E5C79">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0064A220" w14:textId="77777777" w:rsidR="009E7E1F" w:rsidRPr="00232B6B" w:rsidRDefault="009E7E1F" w:rsidP="005E5C79">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2FAC616B" w14:textId="77777777" w:rsidR="009E7E1F" w:rsidRPr="00232B6B" w:rsidRDefault="009E7E1F" w:rsidP="005E5C79">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03221DC4" w14:textId="77777777" w:rsidR="009E7E1F" w:rsidRPr="00922FA0" w:rsidRDefault="009E7E1F" w:rsidP="005E5C79">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2454965F" w14:textId="26C9F80F" w:rsidR="00035DFE" w:rsidRPr="009E7E1F" w:rsidRDefault="00035DFE" w:rsidP="00940F65">
      <w:pPr>
        <w:spacing w:beforeLines="50" w:before="120" w:afterLines="50" w:after="120"/>
        <w:jc w:val="both"/>
        <w:rPr>
          <w:rFonts w:eastAsiaTheme="minorEastAsia"/>
          <w:sz w:val="22"/>
        </w:rPr>
      </w:pPr>
    </w:p>
    <w:p w14:paraId="6EAA039E" w14:textId="2562DA13" w:rsidR="00940F65" w:rsidRDefault="00940F65" w:rsidP="00940F65">
      <w:pPr>
        <w:spacing w:beforeLines="50" w:before="120" w:afterLines="50" w:after="120"/>
        <w:jc w:val="both"/>
        <w:rPr>
          <w:rFonts w:eastAsiaTheme="minorEastAsia"/>
          <w:sz w:val="22"/>
          <w:lang w:val="en-US"/>
        </w:rPr>
      </w:pPr>
    </w:p>
    <w:p w14:paraId="5241A006" w14:textId="71BF4D21" w:rsidR="00E8684E" w:rsidRPr="003F1CB5" w:rsidRDefault="00E8684E" w:rsidP="00E8684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Clarification of </w:t>
      </w:r>
      <w:r w:rsidR="002A121A">
        <w:rPr>
          <w:rFonts w:ascii="Arial" w:eastAsiaTheme="minorEastAsia" w:hAnsi="Arial"/>
          <w:b/>
          <w:kern w:val="28"/>
          <w:sz w:val="22"/>
          <w:szCs w:val="22"/>
          <w:lang w:val="en-US"/>
        </w:rPr>
        <w:t>PSFCH symbol within a slot</w:t>
      </w:r>
    </w:p>
    <w:tbl>
      <w:tblPr>
        <w:tblStyle w:val="afc"/>
        <w:tblW w:w="0" w:type="auto"/>
        <w:tblLook w:val="04A0" w:firstRow="1" w:lastRow="0" w:firstColumn="1" w:lastColumn="0" w:noHBand="0" w:noVBand="1"/>
      </w:tblPr>
      <w:tblGrid>
        <w:gridCol w:w="9962"/>
      </w:tblGrid>
      <w:tr w:rsidR="004C0FE0" w:rsidRPr="00E4098B" w14:paraId="6F6D24B8" w14:textId="77777777" w:rsidTr="00F67C25">
        <w:trPr>
          <w:trHeight w:val="20"/>
        </w:trPr>
        <w:tc>
          <w:tcPr>
            <w:tcW w:w="9962" w:type="dxa"/>
          </w:tcPr>
          <w:p w14:paraId="26E48A08" w14:textId="77777777" w:rsidR="004C0FE0" w:rsidRDefault="004C0FE0" w:rsidP="00F67C25">
            <w:pPr>
              <w:spacing w:after="0"/>
              <w:jc w:val="both"/>
              <w:rPr>
                <w:rFonts w:eastAsia="DengXian"/>
                <w:kern w:val="24"/>
                <w:sz w:val="20"/>
                <w:szCs w:val="14"/>
              </w:rPr>
            </w:pPr>
            <w:r>
              <w:rPr>
                <w:rFonts w:eastAsia="DengXian"/>
                <w:kern w:val="24"/>
                <w:sz w:val="20"/>
                <w:szCs w:val="14"/>
              </w:rPr>
              <w:t>38.211 V16.2.0</w:t>
            </w:r>
          </w:p>
          <w:p w14:paraId="28900D1B" w14:textId="77777777" w:rsidR="004C0FE0" w:rsidRPr="005F2EEC" w:rsidRDefault="004C0FE0" w:rsidP="00F67C25">
            <w:pPr>
              <w:keepNext/>
              <w:keepLines/>
              <w:spacing w:before="120"/>
              <w:ind w:left="1418" w:hanging="1418"/>
              <w:outlineLvl w:val="3"/>
              <w:rPr>
                <w:rFonts w:ascii="Arial" w:eastAsia="游明朝" w:hAnsi="Arial"/>
                <w:lang w:eastAsia="en-US"/>
              </w:rPr>
            </w:pPr>
            <w:r w:rsidRPr="005F2EEC">
              <w:rPr>
                <w:rFonts w:ascii="Arial" w:eastAsia="游明朝" w:hAnsi="Arial"/>
                <w:lang w:eastAsia="en-US"/>
              </w:rPr>
              <w:t>8.3.4.2</w:t>
            </w:r>
            <w:r w:rsidRPr="005F2EEC">
              <w:rPr>
                <w:rFonts w:ascii="Arial" w:eastAsia="游明朝" w:hAnsi="Arial"/>
                <w:lang w:eastAsia="en-US"/>
              </w:rPr>
              <w:tab/>
              <w:t>PSFCH format 0</w:t>
            </w:r>
          </w:p>
          <w:p w14:paraId="39538120" w14:textId="77777777" w:rsidR="004C0FE0" w:rsidRPr="005F2EEC" w:rsidRDefault="004C0FE0" w:rsidP="00F67C25">
            <w:pPr>
              <w:keepNext/>
              <w:keepLines/>
              <w:spacing w:before="120"/>
              <w:ind w:left="1701" w:hanging="1701"/>
              <w:outlineLvl w:val="4"/>
              <w:rPr>
                <w:rFonts w:ascii="Arial" w:eastAsia="游明朝" w:hAnsi="Arial"/>
                <w:sz w:val="22"/>
                <w:lang w:eastAsia="en-US"/>
              </w:rPr>
            </w:pPr>
            <w:r w:rsidRPr="005F2EEC">
              <w:rPr>
                <w:rFonts w:ascii="Arial" w:eastAsia="游明朝" w:hAnsi="Arial"/>
                <w:sz w:val="22"/>
                <w:lang w:eastAsia="en-US"/>
              </w:rPr>
              <w:t>8.3.4.2.1</w:t>
            </w:r>
            <w:r w:rsidRPr="005F2EEC">
              <w:rPr>
                <w:rFonts w:ascii="Arial" w:eastAsia="游明朝" w:hAnsi="Arial"/>
                <w:sz w:val="22"/>
                <w:lang w:eastAsia="en-US"/>
              </w:rPr>
              <w:tab/>
              <w:t>Sequence generation</w:t>
            </w:r>
          </w:p>
          <w:p w14:paraId="538D8AEE" w14:textId="77777777" w:rsidR="004C0FE0" w:rsidRPr="005F2EEC" w:rsidRDefault="004C0FE0" w:rsidP="00F67C25">
            <w:pPr>
              <w:rPr>
                <w:rFonts w:eastAsia="游明朝"/>
                <w:sz w:val="20"/>
                <w:lang w:eastAsia="en-US"/>
              </w:rPr>
            </w:pPr>
            <w:r w:rsidRPr="005F2EEC">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5F2EEC">
              <w:rPr>
                <w:rFonts w:eastAsia="游明朝"/>
                <w:sz w:val="20"/>
                <w:lang w:eastAsia="en-US"/>
              </w:rPr>
              <w:t xml:space="preserve"> shall be generated according to</w:t>
            </w:r>
          </w:p>
          <w:p w14:paraId="7817B249" w14:textId="77777777" w:rsidR="004C0FE0" w:rsidRPr="005F2EEC" w:rsidRDefault="004C0FE0" w:rsidP="00F67C2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401F94F4" w14:textId="77777777" w:rsidR="004C0FE0" w:rsidRPr="005F2EEC" w:rsidRDefault="004C0FE0" w:rsidP="00F67C2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16A226FD" w14:textId="77777777" w:rsidR="004C0FE0" w:rsidRPr="005F2EEC" w:rsidRDefault="004C0FE0" w:rsidP="00F67C25">
            <w:pPr>
              <w:rPr>
                <w:rFonts w:eastAsia="游明朝"/>
                <w:sz w:val="20"/>
                <w:lang w:eastAsia="en-US"/>
              </w:rPr>
            </w:pPr>
            <w:r w:rsidRPr="005F2EEC">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5F2EEC">
              <w:rPr>
                <w:rFonts w:eastAsia="游明朝"/>
                <w:sz w:val="20"/>
                <w:lang w:eastAsia="en-US"/>
              </w:rPr>
              <w:t xml:space="preserve"> is given by clause 6.3.2.2 with the following exceptions:</w:t>
            </w:r>
          </w:p>
          <w:p w14:paraId="65BE8349" w14:textId="77777777" w:rsidR="004C0FE0" w:rsidRPr="005F2EEC" w:rsidRDefault="004C0FE0" w:rsidP="00F67C25">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5F2EEC">
              <w:rPr>
                <w:rFonts w:eastAsia="游明朝"/>
                <w:sz w:val="20"/>
                <w:lang w:eastAsia="en-US"/>
              </w:rPr>
              <w:t xml:space="preserve"> is given by clause 16.3  of [5, TS 38.213]; </w:t>
            </w:r>
          </w:p>
          <w:p w14:paraId="58BF7D61" w14:textId="77777777" w:rsidR="004C0FE0" w:rsidRPr="005F2EEC" w:rsidRDefault="004C0FE0" w:rsidP="00F67C25">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5F2EEC">
              <w:rPr>
                <w:rFonts w:eastAsia="游明朝"/>
                <w:sz w:val="20"/>
                <w:lang w:eastAsia="en-US"/>
              </w:rPr>
              <w:t xml:space="preserve"> is given by clause 16.3 of [5, TS 38.213];</w:t>
            </w:r>
          </w:p>
          <w:p w14:paraId="4539E7BA" w14:textId="77777777" w:rsidR="004C0FE0" w:rsidRPr="005F2EEC" w:rsidRDefault="004C0FE0" w:rsidP="00F67C25">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5F2EEC">
              <w:rPr>
                <w:rFonts w:eastAsia="游明朝"/>
                <w:sz w:val="20"/>
                <w:lang w:eastAsia="en-US"/>
              </w:rPr>
              <w:t xml:space="preserve"> corresponds to the first OFDM symbol of the PSFCH transmission;</w:t>
            </w:r>
          </w:p>
          <w:p w14:paraId="68F2CAEB" w14:textId="77777777" w:rsidR="004C0FE0" w:rsidRDefault="004C0FE0" w:rsidP="004C0FE0">
            <w:pPr>
              <w:ind w:left="568" w:hanging="284"/>
              <w:rPr>
                <w:rFonts w:eastAsia="游明朝"/>
                <w:sz w:val="20"/>
                <w:lang w:eastAsia="en-US"/>
              </w:rPr>
            </w:pPr>
            <w:r w:rsidRPr="005F2EEC">
              <w:rPr>
                <w:rFonts w:eastAsia="游明朝"/>
                <w:sz w:val="20"/>
                <w:lang w:eastAsia="en-US"/>
              </w:rPr>
              <w:t>-</w:t>
            </w:r>
            <w:r w:rsidRPr="005F2EEC">
              <w:rPr>
                <w:rFonts w:eastAsia="游明朝"/>
                <w:sz w:val="20"/>
                <w:lang w:eastAsia="en-US"/>
              </w:rPr>
              <w:tab/>
            </w:r>
            <m:oMath>
              <m:r>
                <w:rPr>
                  <w:rFonts w:ascii="Cambria Math" w:eastAsia="游明朝" w:hAnsi="Cambria Math"/>
                  <w:sz w:val="20"/>
                  <w:lang w:eastAsia="en-US"/>
                </w:rPr>
                <m:t>l'</m:t>
              </m:r>
            </m:oMath>
            <w:r w:rsidRPr="005F2EEC">
              <w:rPr>
                <w:rFonts w:eastAsia="游明朝"/>
                <w:sz w:val="20"/>
                <w:lang w:eastAsia="en-US"/>
              </w:rPr>
              <w:t xml:space="preserve"> is the index of the OFDM symbol in the slot that corresponds to the first OFDM symbol of the PSFCH transmission in the slot given by [5, TS 38.213]</w:t>
            </w:r>
          </w:p>
          <w:p w14:paraId="52F20574" w14:textId="77777777" w:rsidR="001D3C60" w:rsidRPr="001D3C60" w:rsidRDefault="001D3C60" w:rsidP="001D3C60">
            <w:pPr>
              <w:keepNext/>
              <w:keepLines/>
              <w:spacing w:before="120"/>
              <w:ind w:left="1701" w:hanging="1701"/>
              <w:outlineLvl w:val="4"/>
              <w:rPr>
                <w:rFonts w:ascii="Arial" w:eastAsia="游明朝" w:hAnsi="Arial"/>
                <w:sz w:val="22"/>
                <w:lang w:eastAsia="en-US"/>
              </w:rPr>
            </w:pPr>
            <w:bookmarkStart w:id="22" w:name="_Toc11324488"/>
            <w:bookmarkStart w:id="23" w:name="_Toc29230457"/>
            <w:bookmarkStart w:id="24" w:name="_Toc36026716"/>
            <w:bookmarkStart w:id="25" w:name="_Toc45107555"/>
            <w:r w:rsidRPr="001D3C60">
              <w:rPr>
                <w:rFonts w:ascii="Arial" w:eastAsia="游明朝" w:hAnsi="Arial"/>
                <w:sz w:val="22"/>
                <w:lang w:eastAsia="en-US"/>
              </w:rPr>
              <w:t>8.3.4.2.2</w:t>
            </w:r>
            <w:r w:rsidRPr="001D3C60">
              <w:rPr>
                <w:rFonts w:ascii="Arial" w:eastAsia="游明朝" w:hAnsi="Arial"/>
                <w:sz w:val="22"/>
                <w:lang w:eastAsia="en-US"/>
              </w:rPr>
              <w:tab/>
              <w:t>Mapping to physical resources</w:t>
            </w:r>
            <w:bookmarkEnd w:id="22"/>
            <w:bookmarkEnd w:id="23"/>
            <w:bookmarkEnd w:id="24"/>
            <w:bookmarkEnd w:id="25"/>
          </w:p>
          <w:p w14:paraId="29C81214" w14:textId="77777777" w:rsidR="001D3C60" w:rsidRPr="001D3C60" w:rsidRDefault="001D3C60" w:rsidP="001D3C60">
            <w:pPr>
              <w:rPr>
                <w:rFonts w:eastAsia="游明朝"/>
                <w:sz w:val="20"/>
                <w:lang w:eastAsia="en-US"/>
              </w:rPr>
            </w:pPr>
            <w:r w:rsidRPr="001D3C60">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1D3C60">
              <w:rPr>
                <w:rFonts w:eastAsia="游明朝"/>
                <w:sz w:val="20"/>
                <w:lang w:eastAsia="en-US"/>
              </w:rPr>
              <w:t xml:space="preserve"> shall be multiplied with the amplitude scaling factor </w:t>
            </w:r>
            <m:oMath>
              <m:sSub>
                <m:sSubPr>
                  <m:ctrlPr>
                    <w:rPr>
                      <w:rFonts w:ascii="Cambria Math" w:eastAsia="游明朝" w:hAnsi="Cambria Math"/>
                      <w:i/>
                      <w:sz w:val="20"/>
                      <w:lang w:eastAsia="en-US"/>
                    </w:rPr>
                  </m:ctrlPr>
                </m:sSubPr>
                <m:e>
                  <m:r>
                    <w:rPr>
                      <w:rFonts w:ascii="Cambria Math" w:eastAsia="游明朝" w:hAnsi="Cambria Math"/>
                      <w:sz w:val="20"/>
                      <w:lang w:eastAsia="en-US"/>
                    </w:rPr>
                    <m:t>β</m:t>
                  </m:r>
                </m:e>
                <m:sub>
                  <m:r>
                    <m:rPr>
                      <m:nor/>
                    </m:rPr>
                    <w:rPr>
                      <w:rFonts w:ascii="Cambria Math" w:eastAsia="游明朝" w:hAnsi="Cambria Math"/>
                      <w:sz w:val="20"/>
                      <w:lang w:eastAsia="en-US"/>
                    </w:rPr>
                    <m:t>PSFCH</m:t>
                  </m:r>
                </m:sub>
              </m:sSub>
            </m:oMath>
            <w:r w:rsidRPr="001D3C60">
              <w:rPr>
                <w:rFonts w:eastAsia="游明朝"/>
                <w:sz w:val="20"/>
                <w:lang w:eastAsia="en-US"/>
              </w:rPr>
              <w:t xml:space="preserve"> in order to conform to the transmit power specified in [5, TS 38.213] and mapped in sequence starting with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0</m:t>
                  </m:r>
                </m:e>
              </m:d>
            </m:oMath>
            <w:r w:rsidRPr="001D3C60">
              <w:rPr>
                <w:rFonts w:eastAsia="游明朝"/>
                <w:sz w:val="20"/>
                <w:lang w:eastAsia="en-US"/>
              </w:rPr>
              <w:t xml:space="preserve"> to resource elements </w:t>
            </w:r>
            <m:oMath>
              <m:sSub>
                <m:sSubPr>
                  <m:ctrlPr>
                    <w:rPr>
                      <w:rFonts w:ascii="Cambria Math" w:eastAsia="游明朝" w:hAnsi="Cambria Math"/>
                      <w:i/>
                      <w:sz w:val="20"/>
                      <w:lang w:eastAsia="en-US"/>
                    </w:rPr>
                  </m:ctrlPr>
                </m:sSubPr>
                <m:e>
                  <m:d>
                    <m:dPr>
                      <m:ctrlPr>
                        <w:rPr>
                          <w:rFonts w:ascii="Cambria Math" w:eastAsia="游明朝" w:hAnsi="Cambria Math"/>
                          <w:i/>
                          <w:sz w:val="20"/>
                          <w:lang w:eastAsia="en-US"/>
                        </w:rPr>
                      </m:ctrlPr>
                    </m:dPr>
                    <m:e>
                      <m:r>
                        <w:rPr>
                          <w:rFonts w:ascii="Cambria Math" w:eastAsia="游明朝" w:hAnsi="Cambria Math"/>
                          <w:sz w:val="20"/>
                          <w:lang w:eastAsia="en-US"/>
                        </w:rPr>
                        <m:t>k,l</m:t>
                      </m:r>
                    </m:e>
                  </m:d>
                </m:e>
                <m:sub>
                  <m:r>
                    <w:rPr>
                      <w:rFonts w:ascii="Cambria Math" w:eastAsia="游明朝" w:hAnsi="Cambria Math"/>
                      <w:sz w:val="20"/>
                      <w:lang w:eastAsia="en-US"/>
                    </w:rPr>
                    <m:t>p,μ</m:t>
                  </m:r>
                </m:sub>
              </m:sSub>
            </m:oMath>
            <w:r w:rsidRPr="001D3C60">
              <w:rPr>
                <w:rFonts w:eastAsia="游明朝"/>
                <w:sz w:val="20"/>
                <w:lang w:eastAsia="en-US"/>
              </w:rPr>
              <w:t xml:space="preserve"> assigned for transmission according to clause 16.3 of [5, TS 38.213] in increasing order of first the index </w:t>
            </w:r>
            <m:oMath>
              <m:r>
                <w:rPr>
                  <w:rFonts w:ascii="Cambria Math" w:eastAsia="游明朝" w:hAnsi="Cambria Math"/>
                  <w:sz w:val="20"/>
                  <w:lang w:eastAsia="en-US"/>
                </w:rPr>
                <m:t>k</m:t>
              </m:r>
            </m:oMath>
            <w:r w:rsidRPr="001D3C60">
              <w:rPr>
                <w:rFonts w:eastAsia="Batang" w:hint="eastAsia"/>
                <w:sz w:val="20"/>
                <w:lang w:eastAsia="ko-KR"/>
              </w:rPr>
              <w:t xml:space="preserve"> over the assigned physical resources</w:t>
            </w:r>
            <w:r w:rsidRPr="001D3C60">
              <w:rPr>
                <w:rFonts w:eastAsia="Batang"/>
                <w:sz w:val="20"/>
                <w:lang w:eastAsia="ko-KR"/>
              </w:rPr>
              <w:t>,</w:t>
            </w:r>
            <w:r w:rsidRPr="001D3C60">
              <w:rPr>
                <w:rFonts w:eastAsia="游明朝"/>
                <w:sz w:val="20"/>
                <w:lang w:eastAsia="en-US"/>
              </w:rPr>
              <w:t xml:space="preserve"> and then the index </w:t>
            </w:r>
            <m:oMath>
              <m:r>
                <w:rPr>
                  <w:rFonts w:ascii="Cambria Math" w:eastAsia="游明朝" w:hAnsi="Cambria Math"/>
                  <w:sz w:val="20"/>
                  <w:lang w:eastAsia="en-US"/>
                </w:rPr>
                <m:t>l</m:t>
              </m:r>
            </m:oMath>
            <w:r w:rsidRPr="001D3C60">
              <w:rPr>
                <w:rFonts w:eastAsia="游明朝"/>
                <w:sz w:val="20"/>
                <w:lang w:eastAsia="en-US"/>
              </w:rPr>
              <w:t xml:space="preserve"> on antenna port</w:t>
            </w:r>
            <m:oMath>
              <m:r>
                <w:rPr>
                  <w:rFonts w:ascii="Cambria Math" w:eastAsia="游明朝" w:hAnsi="Cambria Math"/>
                  <w:sz w:val="20"/>
                  <w:lang w:eastAsia="en-US"/>
                </w:rPr>
                <m:t xml:space="preserve"> p=5000</m:t>
              </m:r>
            </m:oMath>
            <w:r w:rsidRPr="001D3C60">
              <w:rPr>
                <w:rFonts w:eastAsia="游明朝"/>
                <w:sz w:val="20"/>
                <w:lang w:eastAsia="en-US"/>
              </w:rPr>
              <w:t xml:space="preserve">. </w:t>
            </w:r>
          </w:p>
          <w:p w14:paraId="3571F267" w14:textId="252CF46F" w:rsidR="001D3C60" w:rsidRPr="009851EB" w:rsidRDefault="001D3C60" w:rsidP="001D3C60">
            <w:pPr>
              <w:rPr>
                <w:rFonts w:eastAsia="游明朝"/>
                <w:sz w:val="20"/>
                <w:lang w:eastAsia="en-US"/>
              </w:rPr>
            </w:pPr>
            <w:r w:rsidRPr="001D3C60">
              <w:rPr>
                <w:rFonts w:eastAsia="Batang"/>
                <w:sz w:val="20"/>
                <w:lang w:eastAsia="ko-KR"/>
              </w:rPr>
              <w:t>The resource elements used for the PSFCH in the first OFDM symbol in the mapping operation above shall be duplicated in the immediately preceding OFDM symbol.</w:t>
            </w:r>
          </w:p>
        </w:tc>
      </w:tr>
    </w:tbl>
    <w:p w14:paraId="5C54C2F3" w14:textId="5AEB61B3" w:rsidR="00E8684E" w:rsidRPr="00940F65" w:rsidRDefault="001F6C50" w:rsidP="00940F65">
      <w:pPr>
        <w:spacing w:beforeLines="50" w:before="120" w:afterLines="50" w:after="120"/>
        <w:jc w:val="both"/>
        <w:rPr>
          <w:rFonts w:eastAsiaTheme="minorEastAsia"/>
          <w:sz w:val="22"/>
          <w:lang w:val="en-US"/>
        </w:rPr>
      </w:pPr>
      <w:r>
        <w:rPr>
          <w:rFonts w:eastAsiaTheme="minorEastAsia"/>
          <w:sz w:val="22"/>
          <w:lang w:val="en-US"/>
        </w:rPr>
        <w:t>38.211 refers to 38.213 for</w:t>
      </w:r>
      <w:r w:rsidR="00F31833">
        <w:rPr>
          <w:rFonts w:eastAsiaTheme="minorEastAsia" w:hint="eastAsia"/>
          <w:sz w:val="22"/>
          <w:lang w:val="en-US"/>
        </w:rPr>
        <w:t xml:space="preserve"> PSFCH symbol within a slot, which is represented by </w:t>
      </w:r>
      <w:r w:rsidR="00F31833" w:rsidRPr="00F31833">
        <w:rPr>
          <w:rFonts w:eastAsiaTheme="minorEastAsia" w:hint="eastAsia"/>
          <w:i/>
          <w:sz w:val="22"/>
          <w:lang w:val="en-US"/>
        </w:rPr>
        <w:t>l</w:t>
      </w:r>
      <w:r w:rsidR="00F31833" w:rsidRPr="00F31833">
        <w:rPr>
          <w:rFonts w:eastAsiaTheme="minorEastAsia"/>
          <w:i/>
          <w:sz w:val="22"/>
          <w:lang w:val="en-US"/>
        </w:rPr>
        <w:t>’</w:t>
      </w:r>
      <w:r>
        <w:rPr>
          <w:rFonts w:eastAsiaTheme="minorEastAsia"/>
          <w:sz w:val="22"/>
          <w:lang w:val="en-US"/>
        </w:rPr>
        <w:t>.</w:t>
      </w:r>
      <w:r w:rsidR="00B00DF2">
        <w:rPr>
          <w:rFonts w:eastAsiaTheme="minorEastAsia"/>
          <w:sz w:val="22"/>
          <w:lang w:val="en-US"/>
        </w:rPr>
        <w:t xml:space="preserve"> However, PSFCH symbol within a slot is not defined in 38.213 as well. </w:t>
      </w:r>
      <w:r w:rsidR="002816C6">
        <w:rPr>
          <w:rFonts w:eastAsiaTheme="minorEastAsia"/>
          <w:sz w:val="22"/>
          <w:lang w:val="en-US"/>
        </w:rPr>
        <w:t xml:space="preserve">A text needs to be added to clarify PSFCH symbol within a slot. </w:t>
      </w:r>
      <w:r w:rsidR="001D3C60">
        <w:rPr>
          <w:rFonts w:eastAsiaTheme="minorEastAsia"/>
          <w:sz w:val="22"/>
          <w:lang w:val="en-US"/>
        </w:rPr>
        <w:t>According to</w:t>
      </w:r>
      <w:r w:rsidR="002816C6">
        <w:rPr>
          <w:rFonts w:eastAsiaTheme="minorEastAsia"/>
          <w:sz w:val="22"/>
          <w:lang w:val="en-US"/>
        </w:rPr>
        <w:t xml:space="preserve"> RAN1 discussions/agreements, PSFCH symbol is the second last symbol of PSFCH-slot. </w:t>
      </w:r>
      <w:r w:rsidR="001D3C60">
        <w:rPr>
          <w:rFonts w:eastAsiaTheme="minorEastAsia"/>
          <w:sz w:val="22"/>
          <w:lang w:val="en-US"/>
        </w:rPr>
        <w:t xml:space="preserve">Note that 8.3.4.2.2 describes AGC symbol for PSFCH. What RAN1 </w:t>
      </w:r>
      <w:r w:rsidR="009B5A8C">
        <w:rPr>
          <w:rFonts w:eastAsiaTheme="minorEastAsia"/>
          <w:sz w:val="22"/>
          <w:lang w:val="en-US"/>
        </w:rPr>
        <w:t>should agree</w:t>
      </w:r>
      <w:r w:rsidR="001D3C60">
        <w:rPr>
          <w:rFonts w:eastAsiaTheme="minorEastAsia"/>
          <w:sz w:val="22"/>
          <w:lang w:val="en-US"/>
        </w:rPr>
        <w:t xml:space="preserve"> is to capture only PSFCH symbol within a slot.</w:t>
      </w:r>
    </w:p>
    <w:p w14:paraId="6182FCC0" w14:textId="6059EDEF" w:rsidR="00011A35" w:rsidRPr="009E7E1F" w:rsidRDefault="00011A35" w:rsidP="00011A35">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Pr>
          <w:rFonts w:eastAsiaTheme="minorEastAsia"/>
          <w:b/>
          <w:sz w:val="22"/>
          <w:u w:val="single"/>
        </w:rPr>
        <w:t>3</w:t>
      </w:r>
      <w:r w:rsidRPr="009E7E1F">
        <w:rPr>
          <w:rFonts w:eastAsiaTheme="minorEastAsia" w:hint="eastAsia"/>
          <w:b/>
          <w:sz w:val="22"/>
          <w:u w:val="single"/>
        </w:rPr>
        <w:t>:</w:t>
      </w:r>
    </w:p>
    <w:p w14:paraId="50D8C879" w14:textId="51E410EC" w:rsidR="00011A35" w:rsidRPr="009E7E1F" w:rsidRDefault="00011A35" w:rsidP="00011A35">
      <w:pPr>
        <w:numPr>
          <w:ilvl w:val="0"/>
          <w:numId w:val="8"/>
        </w:numPr>
        <w:spacing w:afterLines="50" w:after="120"/>
        <w:jc w:val="both"/>
        <w:rPr>
          <w:rFonts w:eastAsiaTheme="minorEastAsia"/>
          <w:i/>
          <w:sz w:val="22"/>
          <w:lang w:val="en-US"/>
        </w:rPr>
      </w:pPr>
      <w:r>
        <w:rPr>
          <w:rFonts w:eastAsia="Malgun Gothic"/>
          <w:i/>
          <w:sz w:val="22"/>
          <w:lang w:eastAsia="en-US"/>
        </w:rPr>
        <w:t>PSFCH symbol within a slot is not defined in spec.</w:t>
      </w:r>
    </w:p>
    <w:p w14:paraId="278F999C" w14:textId="13B28774" w:rsidR="00011A35" w:rsidRPr="009E7E1F" w:rsidRDefault="00011A35" w:rsidP="00011A35">
      <w:pPr>
        <w:spacing w:afterLines="50" w:after="120"/>
        <w:jc w:val="both"/>
        <w:rPr>
          <w:rFonts w:eastAsiaTheme="minorEastAsia"/>
          <w:b/>
          <w:sz w:val="22"/>
          <w:u w:val="single"/>
        </w:rPr>
      </w:pPr>
      <w:r w:rsidRPr="009E7E1F">
        <w:rPr>
          <w:rFonts w:eastAsiaTheme="minorEastAsia"/>
          <w:b/>
          <w:sz w:val="22"/>
          <w:u w:val="single"/>
        </w:rPr>
        <w:lastRenderedPageBreak/>
        <w:t>Proposal</w:t>
      </w:r>
      <w:r w:rsidRPr="009E7E1F">
        <w:rPr>
          <w:rFonts w:eastAsiaTheme="minorEastAsia" w:hint="eastAsia"/>
          <w:b/>
          <w:sz w:val="22"/>
          <w:u w:val="single"/>
        </w:rPr>
        <w:t xml:space="preserve"> </w:t>
      </w:r>
      <w:r w:rsidR="00F87085">
        <w:rPr>
          <w:rFonts w:eastAsiaTheme="minorEastAsia"/>
          <w:b/>
          <w:sz w:val="22"/>
          <w:u w:val="single"/>
        </w:rPr>
        <w:t>3</w:t>
      </w:r>
      <w:r w:rsidRPr="009E7E1F">
        <w:rPr>
          <w:rFonts w:eastAsiaTheme="minorEastAsia" w:hint="eastAsia"/>
          <w:b/>
          <w:sz w:val="22"/>
          <w:u w:val="single"/>
        </w:rPr>
        <w:t>:</w:t>
      </w:r>
    </w:p>
    <w:p w14:paraId="318DB210" w14:textId="3E1793DC" w:rsidR="00011A35" w:rsidRPr="00011A35" w:rsidRDefault="00011A35" w:rsidP="00F67C25">
      <w:pPr>
        <w:numPr>
          <w:ilvl w:val="0"/>
          <w:numId w:val="8"/>
        </w:numPr>
        <w:spacing w:afterLines="50" w:after="120"/>
        <w:jc w:val="both"/>
        <w:rPr>
          <w:rFonts w:eastAsiaTheme="minorEastAsia"/>
          <w:i/>
          <w:sz w:val="22"/>
          <w:lang w:val="en-US"/>
        </w:rPr>
      </w:pPr>
      <w:r w:rsidRPr="00011A35">
        <w:rPr>
          <w:rFonts w:eastAsiaTheme="minorEastAsia"/>
          <w:i/>
          <w:sz w:val="22"/>
          <w:lang w:val="en-US"/>
        </w:rPr>
        <w:t>Add a text to clarify PSFCH symbol within a slot as the following TP for TS 38.21</w:t>
      </w:r>
      <w:r>
        <w:rPr>
          <w:rFonts w:eastAsiaTheme="minorEastAsia"/>
          <w:i/>
          <w:sz w:val="22"/>
          <w:lang w:val="en-US"/>
        </w:rPr>
        <w:t>3</w:t>
      </w:r>
      <w:r w:rsidRPr="00011A35">
        <w:rPr>
          <w:rFonts w:eastAsiaTheme="minorEastAsia"/>
          <w:i/>
          <w:sz w:val="22"/>
          <w:lang w:val="en-US"/>
        </w:rPr>
        <w:t>.</w:t>
      </w:r>
    </w:p>
    <w:tbl>
      <w:tblPr>
        <w:tblStyle w:val="afc"/>
        <w:tblW w:w="0" w:type="auto"/>
        <w:tblLook w:val="04A0" w:firstRow="1" w:lastRow="0" w:firstColumn="1" w:lastColumn="0" w:noHBand="0" w:noVBand="1"/>
      </w:tblPr>
      <w:tblGrid>
        <w:gridCol w:w="9962"/>
      </w:tblGrid>
      <w:tr w:rsidR="00011A35" w14:paraId="5C385DD6" w14:textId="77777777" w:rsidTr="00F67C25">
        <w:tc>
          <w:tcPr>
            <w:tcW w:w="9962" w:type="dxa"/>
          </w:tcPr>
          <w:p w14:paraId="4C9749EA" w14:textId="77777777" w:rsidR="00A41A9F" w:rsidRDefault="00A41A9F" w:rsidP="00A41A9F">
            <w:pPr>
              <w:pStyle w:val="2"/>
              <w:spacing w:line="240" w:lineRule="auto"/>
              <w:ind w:left="1134" w:hanging="1134"/>
              <w:outlineLvl w:val="1"/>
            </w:pPr>
            <w:bookmarkStart w:id="26" w:name="_Toc29894885"/>
            <w:bookmarkStart w:id="27" w:name="_Toc29899184"/>
            <w:bookmarkStart w:id="28" w:name="_Toc29899602"/>
            <w:bookmarkStart w:id="29" w:name="_Toc29917338"/>
            <w:bookmarkStart w:id="30" w:name="_Toc36498213"/>
            <w:bookmarkStart w:id="31" w:name="_Toc45699242"/>
            <w:r>
              <w:t>16</w:t>
            </w:r>
            <w:r w:rsidRPr="00B916EC">
              <w:t>.</w:t>
            </w:r>
            <w:r>
              <w:t>3</w:t>
            </w:r>
            <w:r w:rsidRPr="00B916EC">
              <w:rPr>
                <w:rFonts w:hint="eastAsia"/>
              </w:rPr>
              <w:tab/>
            </w:r>
            <w:r>
              <w:t>UE procedure for reporting HARQ-ACK on sidelink</w:t>
            </w:r>
            <w:bookmarkEnd w:id="26"/>
            <w:bookmarkEnd w:id="27"/>
            <w:bookmarkEnd w:id="28"/>
            <w:bookmarkEnd w:id="29"/>
            <w:bookmarkEnd w:id="30"/>
            <w:bookmarkEnd w:id="31"/>
            <w:r>
              <w:t xml:space="preserve"> </w:t>
            </w:r>
          </w:p>
          <w:p w14:paraId="4156C4E6" w14:textId="77777777" w:rsidR="00011A35" w:rsidRDefault="00A41A9F" w:rsidP="00A41A9F">
            <w:pPr>
              <w:rPr>
                <w:rFonts w:eastAsia="游明朝"/>
                <w:sz w:val="20"/>
              </w:rPr>
            </w:pPr>
            <w:r>
              <w:rPr>
                <w:rFonts w:eastAsia="游明朝" w:hint="eastAsia"/>
                <w:sz w:val="20"/>
              </w:rPr>
              <w:t>...</w:t>
            </w:r>
          </w:p>
          <w:p w14:paraId="311DEB6E" w14:textId="27F1BF49" w:rsidR="00A41A9F" w:rsidRPr="00A41A9F" w:rsidRDefault="00A41A9F" w:rsidP="00A41A9F">
            <w:pPr>
              <w:rPr>
                <w:rFonts w:eastAsia="SimSun"/>
                <w:color w:val="FF0000"/>
                <w:sz w:val="20"/>
                <w:u w:val="single"/>
                <w:lang w:eastAsia="en-US"/>
              </w:rPr>
            </w:pPr>
            <w:r w:rsidRPr="00A41A9F">
              <w:rPr>
                <w:rFonts w:eastAsia="SimSun"/>
                <w:sz w:val="20"/>
                <w:lang w:eastAsia="en-US"/>
              </w:rPr>
              <w:t xml:space="preserve">A UE can be provided, by </w:t>
            </w:r>
            <w:r w:rsidRPr="00A41A9F">
              <w:rPr>
                <w:rFonts w:eastAsia="SimSun"/>
                <w:i/>
                <w:sz w:val="20"/>
                <w:lang w:eastAsia="en-US"/>
              </w:rPr>
              <w:t>periodPSFCHresource</w:t>
            </w:r>
            <w:r w:rsidRPr="00A41A9F">
              <w:rPr>
                <w:rFonts w:eastAsia="SimSun"/>
                <w:sz w:val="20"/>
                <w:lang w:eastAsia="en-US"/>
              </w:rPr>
              <w:t>, a number of slots in a resource pool for a period of PSFCH transmission occasion resources. If the number is zero, PSFCH transmissions from the UE in t</w:t>
            </w:r>
            <w:r>
              <w:rPr>
                <w:rFonts w:eastAsia="SimSun"/>
                <w:sz w:val="20"/>
                <w:lang w:eastAsia="en-US"/>
              </w:rPr>
              <w:t xml:space="preserve">he resource pool are disabled. </w:t>
            </w:r>
            <w:r w:rsidRPr="00A41A9F">
              <w:rPr>
                <w:rFonts w:eastAsia="SimSun"/>
                <w:color w:val="FF0000"/>
                <w:sz w:val="20"/>
                <w:u w:val="single"/>
                <w:lang w:eastAsia="en-US"/>
              </w:rPr>
              <w:t>In each slot with PSFCH transmission occasion, each PSFCH is transmitted on the second last symbol of the slot.</w:t>
            </w:r>
          </w:p>
          <w:p w14:paraId="29632969" w14:textId="5EC64A2D" w:rsidR="00A41A9F" w:rsidRPr="00922FA0" w:rsidRDefault="00A41A9F" w:rsidP="00A41A9F">
            <w:pPr>
              <w:rPr>
                <w:rFonts w:eastAsia="游明朝"/>
                <w:sz w:val="20"/>
              </w:rPr>
            </w:pPr>
            <w:r>
              <w:rPr>
                <w:rFonts w:eastAsia="游明朝" w:hint="eastAsia"/>
                <w:sz w:val="20"/>
              </w:rPr>
              <w:t>...</w:t>
            </w:r>
          </w:p>
        </w:tc>
      </w:tr>
    </w:tbl>
    <w:p w14:paraId="5F911012" w14:textId="5004E911" w:rsidR="00E717CB" w:rsidRDefault="00E717CB" w:rsidP="00940F65">
      <w:pPr>
        <w:spacing w:beforeLines="50" w:before="120" w:afterLines="50" w:after="120"/>
        <w:jc w:val="both"/>
        <w:rPr>
          <w:rFonts w:eastAsiaTheme="minorEastAsia"/>
          <w:sz w:val="22"/>
          <w:lang w:val="en-US"/>
        </w:rPr>
      </w:pPr>
    </w:p>
    <w:p w14:paraId="676E22D7" w14:textId="77777777" w:rsidR="00940F65" w:rsidRPr="00940F65" w:rsidRDefault="00940F65" w:rsidP="00940F65">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5E83CF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B74137">
        <w:rPr>
          <w:rFonts w:eastAsia="SimSun"/>
          <w:sz w:val="22"/>
          <w:szCs w:val="22"/>
          <w:lang w:eastAsia="zh-CN"/>
        </w:rPr>
        <w:t>maintenance</w:t>
      </w:r>
      <w:r w:rsidR="00D723E8">
        <w:rPr>
          <w:rFonts w:eastAsia="SimSun"/>
          <w:sz w:val="22"/>
          <w:szCs w:val="22"/>
          <w:lang w:eastAsia="zh-CN"/>
        </w:rPr>
        <w:t xml:space="preserve"> o</w:t>
      </w:r>
      <w:r w:rsidR="00B74137">
        <w:rPr>
          <w:rFonts w:eastAsia="SimSun"/>
          <w:sz w:val="22"/>
          <w:szCs w:val="22"/>
          <w:lang w:eastAsia="zh-CN"/>
        </w:rPr>
        <w:t>f</w:t>
      </w:r>
      <w:r w:rsidR="00D723E8">
        <w:rPr>
          <w:rFonts w:eastAsia="SimSun"/>
          <w:sz w:val="22"/>
          <w:szCs w:val="22"/>
          <w:lang w:eastAsia="zh-CN"/>
        </w:rPr>
        <w:t xml:space="preserve"> </w:t>
      </w:r>
      <w:r w:rsidR="007F6996" w:rsidRPr="00C82FD7">
        <w:rPr>
          <w:rFonts w:eastAsia="SimSun"/>
          <w:sz w:val="22"/>
          <w:lang w:eastAsia="zh-CN"/>
        </w:rPr>
        <w:t xml:space="preserve">SL </w:t>
      </w:r>
      <w:r w:rsidR="004E1F82" w:rsidRPr="00035DFE">
        <w:rPr>
          <w:rFonts w:eastAsiaTheme="minorEastAsia"/>
          <w:sz w:val="22"/>
          <w:lang w:val="en-US"/>
        </w:rPr>
        <w:t>physical layer structure</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521FC6FF" w14:textId="77777777" w:rsidR="00EA1507" w:rsidRPr="00C82FD7" w:rsidRDefault="00EA1507" w:rsidP="00EA1507">
      <w:pPr>
        <w:spacing w:before="5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8220F90" w14:textId="77777777" w:rsidR="00EA1507" w:rsidRPr="00990CA6" w:rsidRDefault="00EA1507" w:rsidP="00EA1507">
      <w:pPr>
        <w:numPr>
          <w:ilvl w:val="0"/>
          <w:numId w:val="8"/>
        </w:numPr>
        <w:spacing w:before="50" w:afterLines="50" w:after="120"/>
        <w:jc w:val="both"/>
        <w:rPr>
          <w:rFonts w:eastAsiaTheme="minorEastAsia"/>
          <w:i/>
          <w:sz w:val="22"/>
          <w:lang w:val="en-US"/>
        </w:rPr>
      </w:pPr>
      <w:r w:rsidRPr="00990CA6">
        <w:rPr>
          <w:rFonts w:eastAsiaTheme="minorEastAsia" w:hint="eastAsia"/>
          <w:i/>
          <w:iCs/>
          <w:sz w:val="22"/>
          <w:szCs w:val="22"/>
          <w:lang w:val="en-US"/>
        </w:rPr>
        <w:t>Due to</w:t>
      </w:r>
      <w:r>
        <w:rPr>
          <w:rFonts w:eastAsiaTheme="minorEastAsia"/>
          <w:i/>
          <w:iCs/>
          <w:sz w:val="22"/>
          <w:szCs w:val="22"/>
          <w:lang w:val="en-US"/>
        </w:rPr>
        <w:t xml:space="preserve"> difference of</w:t>
      </w:r>
      <w:r w:rsidRPr="00990CA6">
        <w:rPr>
          <w:rFonts w:eastAsiaTheme="minorEastAsia" w:hint="eastAsia"/>
          <w:i/>
          <w:iCs/>
          <w:sz w:val="22"/>
          <w:szCs w:val="22"/>
          <w:lang w:val="en-US"/>
        </w:rPr>
        <w:t xml:space="preserve">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the same TBS could not be obtained for transmissions of a TB.</w:t>
      </w:r>
    </w:p>
    <w:p w14:paraId="3DBBC282" w14:textId="77777777" w:rsidR="00EA1507" w:rsidRPr="00990CA6" w:rsidRDefault="00EA1507" w:rsidP="00EA1507">
      <w:pPr>
        <w:numPr>
          <w:ilvl w:val="0"/>
          <w:numId w:val="8"/>
        </w:numPr>
        <w:spacing w:before="50" w:afterLines="50" w:after="120"/>
        <w:jc w:val="both"/>
        <w:rPr>
          <w:rFonts w:eastAsiaTheme="minorEastAsia"/>
          <w:i/>
          <w:sz w:val="22"/>
          <w:lang w:val="en-US"/>
        </w:rPr>
      </w:pPr>
      <w:r>
        <w:rPr>
          <w:rFonts w:eastAsiaTheme="minorEastAsia"/>
          <w:i/>
          <w:sz w:val="22"/>
          <w:szCs w:val="22"/>
          <w:lang w:val="en-US"/>
        </w:rPr>
        <w:t xml:space="preserve">If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xml:space="preserve"> is fixed for TBS determination, </w:t>
      </w:r>
      <m:oMath>
        <m:r>
          <m:rPr>
            <m:sty m:val="p"/>
          </m:rPr>
          <w:rPr>
            <w:rFonts w:ascii="Cambria Math" w:eastAsia="SimSun" w:hAnsi="Cambria Math"/>
            <w:noProof/>
            <w:sz w:val="22"/>
            <w:szCs w:val="22"/>
            <w:lang w:val="en-US" w:eastAsia="ko-KR"/>
          </w:rPr>
          <m:t>γ</m:t>
        </m:r>
      </m:oMath>
      <w:r>
        <w:rPr>
          <w:rFonts w:eastAsiaTheme="minorEastAsia" w:hint="eastAsia"/>
          <w:i/>
          <w:sz w:val="22"/>
          <w:szCs w:val="22"/>
          <w:lang w:val="en-US"/>
        </w:rPr>
        <w:t xml:space="preserve"> value would be constant.</w:t>
      </w:r>
    </w:p>
    <w:p w14:paraId="6721BBBB" w14:textId="77777777" w:rsidR="00EA1507" w:rsidRPr="00C82FD7" w:rsidRDefault="00EA1507" w:rsidP="00EA1507">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142BF237" w14:textId="77777777" w:rsidR="00EA1507" w:rsidRDefault="00EA1507" w:rsidP="00EA1507">
      <w:pPr>
        <w:numPr>
          <w:ilvl w:val="0"/>
          <w:numId w:val="8"/>
        </w:numPr>
        <w:spacing w:before="50" w:afterLines="50" w:after="120"/>
        <w:jc w:val="both"/>
        <w:rPr>
          <w:rFonts w:eastAsiaTheme="minorEastAsia"/>
          <w:i/>
          <w:sz w:val="22"/>
          <w:lang w:val="en-US"/>
        </w:rPr>
      </w:pPr>
      <w:r>
        <w:rPr>
          <w:rFonts w:eastAsiaTheme="minorEastAsia"/>
          <w:i/>
          <w:iCs/>
          <w:sz w:val="22"/>
          <w:szCs w:val="22"/>
          <w:lang w:val="en-US"/>
        </w:rPr>
        <w:t xml:space="preserve">For 2nd-stage SCI overhead in TBS determination, the reference number of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xml:space="preserve"> </w:t>
      </w:r>
      <w:r>
        <w:rPr>
          <w:rFonts w:eastAsiaTheme="minorEastAsia"/>
          <w:i/>
          <w:sz w:val="22"/>
          <w:szCs w:val="22"/>
          <w:lang w:val="en-US"/>
        </w:rPr>
        <w:t xml:space="preserve">is used instead of actual number of </w:t>
      </w:r>
      <m:oMath>
        <m:sSubSup>
          <m:sSubSupPr>
            <m:ctrlPr>
              <w:rPr>
                <w:rFonts w:ascii="Cambria Math" w:eastAsia="SimSun" w:hAnsi="Cambria Math"/>
                <w:i/>
                <w:iCs/>
                <w:noProof/>
                <w:sz w:val="22"/>
                <w:szCs w:val="22"/>
                <w:lang w:val="en-US" w:eastAsia="ko-KR"/>
              </w:rPr>
            </m:ctrlPr>
          </m:sSubSupPr>
          <m:e>
            <m:r>
              <w:rPr>
                <w:rFonts w:ascii="Cambria Math" w:eastAsia="SimSun" w:hAnsi="Cambria Math"/>
                <w:noProof/>
                <w:sz w:val="22"/>
                <w:szCs w:val="22"/>
                <w:lang w:val="en-US" w:eastAsia="ko-KR"/>
              </w:rPr>
              <m:t>M</m:t>
            </m:r>
          </m:e>
          <m:sub>
            <m:r>
              <w:rPr>
                <w:rFonts w:ascii="Cambria Math" w:eastAsia="SimSun" w:hAnsi="Cambria Math"/>
                <w:noProof/>
                <w:sz w:val="22"/>
                <w:szCs w:val="22"/>
                <w:lang w:val="en-US" w:eastAsia="ko-KR"/>
              </w:rPr>
              <m:t>sc</m:t>
            </m:r>
          </m:sub>
          <m:sup>
            <m:r>
              <w:rPr>
                <w:rFonts w:ascii="Cambria Math" w:eastAsia="SimSun" w:hAnsi="Cambria Math"/>
                <w:noProof/>
                <w:sz w:val="22"/>
                <w:szCs w:val="22"/>
                <w:lang w:val="en-US" w:eastAsia="ko-KR"/>
              </w:rPr>
              <m:t>SCI2</m:t>
            </m:r>
          </m:sup>
        </m:sSubSup>
        <m:r>
          <w:rPr>
            <w:rFonts w:ascii="Cambria Math" w:eastAsia="SimSun" w:hAnsi="Cambria Math"/>
            <w:noProof/>
            <w:sz w:val="22"/>
            <w:szCs w:val="22"/>
            <w:lang w:val="en-US" w:eastAsia="ko-KR"/>
          </w:rPr>
          <m:t>(l)</m:t>
        </m:r>
      </m:oMath>
      <w:r>
        <w:rPr>
          <w:rFonts w:eastAsiaTheme="minorEastAsia" w:hint="eastAsia"/>
          <w:i/>
          <w:sz w:val="22"/>
          <w:szCs w:val="22"/>
          <w:lang w:val="en-US"/>
        </w:rPr>
        <w:t xml:space="preserve"> </w:t>
      </w:r>
      <w:r>
        <w:rPr>
          <w:rFonts w:eastAsiaTheme="minorEastAsia"/>
          <w:i/>
          <w:sz w:val="22"/>
          <w:szCs w:val="22"/>
          <w:lang w:val="en-US"/>
        </w:rPr>
        <w:t xml:space="preserve">occupied for </w:t>
      </w:r>
      <w:r>
        <w:rPr>
          <w:rFonts w:eastAsiaTheme="minorEastAsia" w:hint="eastAsia"/>
          <w:i/>
          <w:sz w:val="22"/>
          <w:szCs w:val="22"/>
          <w:lang w:val="en-US"/>
        </w:rPr>
        <w:t>transmiss</w:t>
      </w:r>
      <w:r>
        <w:rPr>
          <w:rFonts w:eastAsiaTheme="minorEastAsia"/>
          <w:i/>
          <w:sz w:val="22"/>
          <w:szCs w:val="22"/>
          <w:lang w:val="en-US"/>
        </w:rPr>
        <w:t>ions of the TB.</w:t>
      </w:r>
    </w:p>
    <w:p w14:paraId="0632F0A4" w14:textId="77777777" w:rsidR="00EA1507" w:rsidRPr="009E7E1F" w:rsidRDefault="00EA1507" w:rsidP="00EA1507">
      <w:pPr>
        <w:spacing w:afterLines="50" w:after="120"/>
        <w:jc w:val="both"/>
        <w:rPr>
          <w:rFonts w:eastAsiaTheme="minorEastAsia"/>
          <w:b/>
          <w:sz w:val="22"/>
          <w:u w:val="single"/>
        </w:rPr>
      </w:pPr>
      <w:r w:rsidRPr="009E7E1F">
        <w:rPr>
          <w:rFonts w:eastAsiaTheme="minorEastAsia"/>
          <w:b/>
          <w:sz w:val="22"/>
          <w:u w:val="single"/>
        </w:rPr>
        <w:t>Observation</w:t>
      </w:r>
      <w:r w:rsidRPr="009E7E1F">
        <w:rPr>
          <w:rFonts w:eastAsiaTheme="minorEastAsia" w:hint="eastAsia"/>
          <w:b/>
          <w:sz w:val="22"/>
          <w:u w:val="single"/>
        </w:rPr>
        <w:t xml:space="preserve"> </w:t>
      </w:r>
      <w:r>
        <w:rPr>
          <w:rFonts w:eastAsiaTheme="minorEastAsia"/>
          <w:b/>
          <w:sz w:val="22"/>
          <w:u w:val="single"/>
        </w:rPr>
        <w:t>2</w:t>
      </w:r>
      <w:r w:rsidRPr="009E7E1F">
        <w:rPr>
          <w:rFonts w:eastAsiaTheme="minorEastAsia" w:hint="eastAsia"/>
          <w:b/>
          <w:sz w:val="22"/>
          <w:u w:val="single"/>
        </w:rPr>
        <w:t>:</w:t>
      </w:r>
    </w:p>
    <w:p w14:paraId="6B46891C" w14:textId="77777777" w:rsidR="00EA1507" w:rsidRPr="009E7E1F" w:rsidRDefault="00EA1507" w:rsidP="00EA1507">
      <w:pPr>
        <w:numPr>
          <w:ilvl w:val="0"/>
          <w:numId w:val="8"/>
        </w:numPr>
        <w:spacing w:afterLines="50" w:after="120"/>
        <w:jc w:val="both"/>
        <w:rPr>
          <w:rFonts w:eastAsiaTheme="minorEastAsia"/>
          <w:i/>
          <w:sz w:val="22"/>
          <w:lang w:val="en-US"/>
        </w:rPr>
      </w:pPr>
      <w:r w:rsidRPr="009E7E1F">
        <w:rPr>
          <w:rFonts w:eastAsia="Malgun Gothic"/>
          <w:i/>
          <w:sz w:val="22"/>
          <w:lang w:eastAsia="en-US"/>
        </w:rPr>
        <w:t xml:space="preserve">Sequence group </w:t>
      </w:r>
      <m:oMath>
        <m:r>
          <w:rPr>
            <w:rFonts w:ascii="Cambria Math" w:eastAsia="游明朝" w:hAnsi="Cambria Math"/>
            <w:sz w:val="22"/>
            <w:lang w:eastAsia="en-US"/>
          </w:rPr>
          <m:t>u</m:t>
        </m:r>
      </m:oMath>
      <w:r w:rsidRPr="009E7E1F">
        <w:rPr>
          <w:rFonts w:eastAsia="游明朝"/>
          <w:i/>
          <w:sz w:val="22"/>
          <w:lang w:eastAsia="en-US"/>
        </w:rPr>
        <w:t xml:space="preserve"> and </w:t>
      </w:r>
      <w:r w:rsidRPr="009E7E1F">
        <w:rPr>
          <w:rFonts w:eastAsia="Malgun Gothic"/>
          <w:i/>
          <w:sz w:val="22"/>
          <w:lang w:eastAsia="en-US"/>
        </w:rPr>
        <w:t xml:space="preserve">sequence number </w:t>
      </w:r>
      <m:oMath>
        <m:r>
          <w:rPr>
            <w:rFonts w:ascii="Cambria Math" w:eastAsia="游明朝" w:hAnsi="Cambria Math"/>
            <w:sz w:val="22"/>
            <w:lang w:eastAsia="en-US"/>
          </w:rPr>
          <m:t>v</m:t>
        </m:r>
      </m:oMath>
      <w:r w:rsidRPr="009E7E1F">
        <w:rPr>
          <w:rFonts w:eastAsiaTheme="minorEastAsia" w:hint="eastAsia"/>
          <w:i/>
          <w:sz w:val="22"/>
        </w:rPr>
        <w:t xml:space="preserve"> for PSFCH </w:t>
      </w:r>
      <w:r>
        <w:rPr>
          <w:rFonts w:eastAsiaTheme="minorEastAsia"/>
          <w:i/>
          <w:sz w:val="22"/>
        </w:rPr>
        <w:t>format 0</w:t>
      </w:r>
      <w:r w:rsidRPr="009E7E1F">
        <w:rPr>
          <w:rFonts w:eastAsiaTheme="minorEastAsia" w:hint="eastAsia"/>
          <w:i/>
          <w:sz w:val="22"/>
        </w:rPr>
        <w:t xml:space="preserve"> are unclear.</w:t>
      </w:r>
    </w:p>
    <w:p w14:paraId="0C06E698" w14:textId="77777777" w:rsidR="00EA1507" w:rsidRDefault="00EA1507" w:rsidP="00EA1507">
      <w:pPr>
        <w:numPr>
          <w:ilvl w:val="1"/>
          <w:numId w:val="8"/>
        </w:numPr>
        <w:spacing w:afterLines="50" w:after="120"/>
        <w:jc w:val="both"/>
        <w:rPr>
          <w:rFonts w:eastAsiaTheme="minorEastAsia"/>
          <w:i/>
          <w:sz w:val="22"/>
          <w:lang w:val="en-US"/>
        </w:rPr>
      </w:pPr>
      <w:r>
        <w:rPr>
          <w:rFonts w:eastAsiaTheme="minorEastAsia" w:hint="eastAsia"/>
          <w:i/>
          <w:sz w:val="22"/>
          <w:lang w:val="en-US"/>
        </w:rPr>
        <w:t>Note: the sequence</w:t>
      </w:r>
      <w:r>
        <w:rPr>
          <w:rFonts w:eastAsiaTheme="minorEastAsia"/>
          <w:i/>
          <w:sz w:val="22"/>
          <w:lang w:val="en-US"/>
        </w:rPr>
        <w:t xml:space="preserve"> of PSFCH format 0</w:t>
      </w:r>
      <w:r>
        <w:rPr>
          <w:rFonts w:eastAsiaTheme="minorEastAsia" w:hint="eastAsia"/>
          <w:i/>
          <w:sz w:val="22"/>
          <w:lang w:val="en-US"/>
        </w:rPr>
        <w:t xml:space="preserve"> is derived as </w:t>
      </w:r>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w:r>
        <w:rPr>
          <w:rFonts w:eastAsiaTheme="minorEastAsia" w:hint="eastAsia"/>
          <w:i/>
          <w:sz w:val="20"/>
        </w:rPr>
        <w:t>.</w:t>
      </w:r>
    </w:p>
    <w:p w14:paraId="7FC90C96" w14:textId="77777777" w:rsidR="00EA1507" w:rsidRPr="009E7E1F" w:rsidRDefault="00EA1507" w:rsidP="00EA1507">
      <w:pPr>
        <w:numPr>
          <w:ilvl w:val="1"/>
          <w:numId w:val="8"/>
        </w:numPr>
        <w:spacing w:afterLines="50" w:after="120"/>
        <w:jc w:val="both"/>
        <w:rPr>
          <w:rFonts w:eastAsiaTheme="minorEastAsia"/>
          <w:i/>
          <w:sz w:val="22"/>
          <w:lang w:val="en-US"/>
        </w:rPr>
      </w:pPr>
      <w:r w:rsidRPr="009E7E1F">
        <w:rPr>
          <w:rFonts w:eastAsiaTheme="minorEastAsia"/>
          <w:i/>
          <w:sz w:val="22"/>
          <w:lang w:val="en-US"/>
        </w:rPr>
        <w:t>Performance gain of sequence/group hopping has not identified so far.</w:t>
      </w:r>
    </w:p>
    <w:p w14:paraId="5EF4DF9C" w14:textId="77777777" w:rsidR="00EA1507" w:rsidRPr="009E7E1F" w:rsidRDefault="00EA1507" w:rsidP="00EA1507">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Pr>
          <w:rFonts w:eastAsiaTheme="minorEastAsia"/>
          <w:b/>
          <w:sz w:val="22"/>
          <w:u w:val="single"/>
        </w:rPr>
        <w:t>2</w:t>
      </w:r>
      <w:r w:rsidRPr="009E7E1F">
        <w:rPr>
          <w:rFonts w:eastAsiaTheme="minorEastAsia" w:hint="eastAsia"/>
          <w:b/>
          <w:sz w:val="22"/>
          <w:u w:val="single"/>
        </w:rPr>
        <w:t>:</w:t>
      </w:r>
    </w:p>
    <w:p w14:paraId="73334D18" w14:textId="77777777" w:rsidR="00EA1507" w:rsidRDefault="00EA1507" w:rsidP="00EA150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PSFCH </w:t>
      </w:r>
      <w:r>
        <w:rPr>
          <w:rFonts w:eastAsiaTheme="minorEastAsia"/>
          <w:i/>
          <w:sz w:val="22"/>
          <w:lang w:val="en-US"/>
        </w:rPr>
        <w:t>format</w:t>
      </w:r>
      <w:r>
        <w:rPr>
          <w:rFonts w:eastAsiaTheme="minorEastAsia" w:hint="eastAsia"/>
          <w:i/>
          <w:sz w:val="22"/>
          <w:lang w:val="en-US"/>
        </w:rPr>
        <w:t xml:space="preserve"> </w:t>
      </w:r>
      <w:r>
        <w:rPr>
          <w:rFonts w:eastAsiaTheme="minorEastAsia"/>
          <w:i/>
          <w:sz w:val="22"/>
          <w:lang w:val="en-US"/>
        </w:rPr>
        <w:t>0,</w:t>
      </w:r>
    </w:p>
    <w:p w14:paraId="1221815D" w14:textId="77777777" w:rsidR="00EA1507" w:rsidRPr="009E7E1F" w:rsidRDefault="00EA1507" w:rsidP="00EA1507">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 xml:space="preserve">Clarify </w:t>
      </w:r>
      <w:r w:rsidRPr="009E7E1F">
        <w:rPr>
          <w:rFonts w:eastAsiaTheme="minorEastAsia"/>
          <w:i/>
          <w:sz w:val="22"/>
          <w:lang w:val="en-US"/>
        </w:rPr>
        <w:t xml:space="preserve">that </w:t>
      </w:r>
      <w:r w:rsidRPr="009E7E1F">
        <w:rPr>
          <w:rFonts w:eastAsiaTheme="minorEastAsia"/>
          <w:i/>
          <w:sz w:val="22"/>
        </w:rPr>
        <w:t xml:space="preserve">sl-PSFCH-HopID-r16 is used instead of </w:t>
      </w:r>
      <w:r w:rsidRPr="009E7E1F">
        <w:rPr>
          <w:rFonts w:eastAsia="游明朝"/>
          <w:i/>
          <w:sz w:val="22"/>
          <w:lang w:eastAsia="en-US"/>
        </w:rPr>
        <w:t>hoppingId for PUCCH.</w:t>
      </w:r>
    </w:p>
    <w:p w14:paraId="2A6C9924" w14:textId="77777777" w:rsidR="00EA1507" w:rsidRPr="009E7E1F" w:rsidRDefault="00EA1507" w:rsidP="00EA1507">
      <w:pPr>
        <w:numPr>
          <w:ilvl w:val="1"/>
          <w:numId w:val="8"/>
        </w:numPr>
        <w:spacing w:afterLines="50" w:after="120"/>
        <w:jc w:val="both"/>
        <w:rPr>
          <w:rFonts w:eastAsiaTheme="minorEastAsia"/>
          <w:i/>
          <w:sz w:val="22"/>
          <w:lang w:val="en-US"/>
        </w:rPr>
      </w:pPr>
      <w:r w:rsidRPr="009E7E1F">
        <w:rPr>
          <w:rFonts w:eastAsiaTheme="minorEastAsia" w:hint="eastAsia"/>
          <w:i/>
          <w:sz w:val="22"/>
          <w:lang w:val="en-US"/>
        </w:rPr>
        <w:t>PSFC</w:t>
      </w:r>
      <w:r w:rsidRPr="009F769D">
        <w:rPr>
          <w:rFonts w:eastAsiaTheme="minorEastAsia" w:hint="eastAsia"/>
          <w:i/>
          <w:sz w:val="22"/>
          <w:szCs w:val="22"/>
          <w:lang w:val="en-US"/>
        </w:rPr>
        <w:t xml:space="preserve">H sequence is generated </w:t>
      </w:r>
      <w:r w:rsidRPr="009F769D">
        <w:rPr>
          <w:rFonts w:eastAsiaTheme="minorEastAsia"/>
          <w:i/>
          <w:sz w:val="22"/>
          <w:szCs w:val="22"/>
          <w:lang w:val="en-US"/>
        </w:rPr>
        <w:t xml:space="preserve">with </w:t>
      </w:r>
      <w:r w:rsidRPr="009F769D">
        <w:rPr>
          <w:rFonts w:eastAsia="游明朝"/>
          <w:i/>
          <w:sz w:val="22"/>
          <w:szCs w:val="22"/>
          <w:lang w:eastAsia="en-US"/>
        </w:rPr>
        <w:t>pucch-GroupHopping</w:t>
      </w:r>
      <w:r w:rsidRPr="009F769D">
        <w:rPr>
          <w:rFonts w:eastAsia="Malgun Gothic"/>
          <w:i/>
          <w:sz w:val="22"/>
          <w:szCs w:val="22"/>
          <w:lang w:eastAsia="en-US"/>
        </w:rPr>
        <w:t xml:space="preserve"> = neither.</w:t>
      </w:r>
    </w:p>
    <w:p w14:paraId="233BB114" w14:textId="77777777" w:rsidR="00EA1507" w:rsidRPr="009E7E1F" w:rsidRDefault="00EA1507" w:rsidP="00EA1507">
      <w:pPr>
        <w:numPr>
          <w:ilvl w:val="0"/>
          <w:numId w:val="8"/>
        </w:numPr>
        <w:spacing w:afterLines="50" w:after="120"/>
        <w:jc w:val="both"/>
        <w:rPr>
          <w:rFonts w:eastAsiaTheme="minorEastAsia"/>
          <w:i/>
          <w:sz w:val="22"/>
          <w:lang w:val="en-US"/>
        </w:rPr>
      </w:pPr>
      <w:r w:rsidRPr="009E7E1F">
        <w:rPr>
          <w:rFonts w:eastAsiaTheme="minorEastAsia"/>
          <w:i/>
          <w:sz w:val="22"/>
          <w:lang w:val="en-US"/>
        </w:rPr>
        <w:t>Apply the following TP for TS 38.211.</w:t>
      </w:r>
    </w:p>
    <w:tbl>
      <w:tblPr>
        <w:tblStyle w:val="afc"/>
        <w:tblW w:w="0" w:type="auto"/>
        <w:tblLook w:val="04A0" w:firstRow="1" w:lastRow="0" w:firstColumn="1" w:lastColumn="0" w:noHBand="0" w:noVBand="1"/>
      </w:tblPr>
      <w:tblGrid>
        <w:gridCol w:w="9962"/>
      </w:tblGrid>
      <w:tr w:rsidR="00EA1507" w14:paraId="159ED3B2" w14:textId="77777777" w:rsidTr="00F67C25">
        <w:tc>
          <w:tcPr>
            <w:tcW w:w="9962" w:type="dxa"/>
          </w:tcPr>
          <w:p w14:paraId="44050C2E" w14:textId="77777777" w:rsidR="00EA1507" w:rsidRPr="002779B8" w:rsidRDefault="00EA1507" w:rsidP="00F67C25">
            <w:pPr>
              <w:widowControl w:val="0"/>
              <w:spacing w:before="120"/>
              <w:ind w:left="1418" w:hanging="1418"/>
              <w:outlineLvl w:val="3"/>
              <w:rPr>
                <w:rFonts w:ascii="Arial" w:eastAsia="游明朝" w:hAnsi="Arial"/>
                <w:lang w:eastAsia="en-US"/>
              </w:rPr>
            </w:pPr>
            <w:r w:rsidRPr="002779B8">
              <w:rPr>
                <w:rFonts w:ascii="Arial" w:eastAsia="游明朝" w:hAnsi="Arial"/>
                <w:lang w:eastAsia="en-US"/>
              </w:rPr>
              <w:t>8.3.4.2</w:t>
            </w:r>
            <w:r w:rsidRPr="002779B8">
              <w:rPr>
                <w:rFonts w:ascii="Arial" w:eastAsia="游明朝" w:hAnsi="Arial"/>
                <w:lang w:eastAsia="en-US"/>
              </w:rPr>
              <w:tab/>
              <w:t>PSFCH format 0</w:t>
            </w:r>
          </w:p>
          <w:p w14:paraId="10B1183B" w14:textId="77777777" w:rsidR="00EA1507" w:rsidRPr="002779B8" w:rsidRDefault="00EA1507" w:rsidP="00F67C25">
            <w:pPr>
              <w:keepNext/>
              <w:keepLines/>
              <w:spacing w:before="120"/>
              <w:ind w:left="1701" w:hanging="1701"/>
              <w:outlineLvl w:val="4"/>
              <w:rPr>
                <w:rFonts w:ascii="Arial" w:eastAsia="游明朝" w:hAnsi="Arial"/>
                <w:sz w:val="22"/>
                <w:lang w:eastAsia="en-US"/>
              </w:rPr>
            </w:pPr>
            <w:r w:rsidRPr="002779B8">
              <w:rPr>
                <w:rFonts w:ascii="Arial" w:eastAsia="游明朝" w:hAnsi="Arial"/>
                <w:sz w:val="22"/>
                <w:lang w:eastAsia="en-US"/>
              </w:rPr>
              <w:t>8.3.4.2.1</w:t>
            </w:r>
            <w:r w:rsidRPr="002779B8">
              <w:rPr>
                <w:rFonts w:ascii="Arial" w:eastAsia="游明朝" w:hAnsi="Arial"/>
                <w:sz w:val="22"/>
                <w:lang w:eastAsia="en-US"/>
              </w:rPr>
              <w:tab/>
              <w:t>Sequence generation</w:t>
            </w:r>
          </w:p>
          <w:p w14:paraId="74FB48E7" w14:textId="77777777" w:rsidR="00EA1507" w:rsidRPr="002779B8" w:rsidRDefault="00EA1507" w:rsidP="00F67C25">
            <w:pPr>
              <w:rPr>
                <w:rFonts w:eastAsia="游明朝"/>
                <w:sz w:val="20"/>
                <w:lang w:eastAsia="en-US"/>
              </w:rPr>
            </w:pPr>
            <w:r w:rsidRPr="002779B8">
              <w:rPr>
                <w:rFonts w:eastAsia="游明朝"/>
                <w:sz w:val="20"/>
                <w:lang w:eastAsia="en-US"/>
              </w:rPr>
              <w:t xml:space="preserve">The sequence </w:t>
            </w:r>
            <m:oMath>
              <m:r>
                <w:rPr>
                  <w:rFonts w:ascii="Cambria Math" w:eastAsia="游明朝" w:hAnsi="Cambria Math"/>
                  <w:sz w:val="20"/>
                  <w:lang w:eastAsia="en-US"/>
                </w:rPr>
                <m:t>x</m:t>
              </m:r>
              <m:d>
                <m:dPr>
                  <m:ctrlPr>
                    <w:rPr>
                      <w:rFonts w:ascii="Cambria Math" w:eastAsia="游明朝" w:hAnsi="Cambria Math"/>
                      <w:i/>
                      <w:sz w:val="20"/>
                      <w:lang w:eastAsia="en-US"/>
                    </w:rPr>
                  </m:ctrlPr>
                </m:dPr>
                <m:e>
                  <m:r>
                    <w:rPr>
                      <w:rFonts w:ascii="Cambria Math" w:eastAsia="游明朝" w:hAnsi="Cambria Math"/>
                      <w:sz w:val="20"/>
                      <w:lang w:eastAsia="en-US"/>
                    </w:rPr>
                    <m:t>n</m:t>
                  </m:r>
                </m:e>
              </m:d>
            </m:oMath>
            <w:r w:rsidRPr="002779B8">
              <w:rPr>
                <w:rFonts w:eastAsia="游明朝"/>
                <w:sz w:val="20"/>
                <w:lang w:eastAsia="en-US"/>
              </w:rPr>
              <w:t xml:space="preserve"> shall be generated according to</w:t>
            </w:r>
          </w:p>
          <w:p w14:paraId="6728ABF8" w14:textId="77777777" w:rsidR="00EA1507" w:rsidRPr="002779B8" w:rsidRDefault="00EA1507" w:rsidP="00F67C2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x</m:t>
                </m:r>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r>
                  <m:rPr>
                    <m:sty m:val="p"/>
                  </m:rPr>
                  <w:rPr>
                    <w:rFonts w:ascii="Cambria Math" w:eastAsia="游明朝" w:hAnsi="Cambria Math"/>
                    <w:noProof/>
                    <w:sz w:val="20"/>
                    <w:lang w:eastAsia="en-US"/>
                  </w:rPr>
                  <m:t>=</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r</m:t>
                    </m:r>
                  </m:e>
                  <m:sub>
                    <m:r>
                      <w:rPr>
                        <w:rFonts w:ascii="Cambria Math" w:eastAsia="游明朝" w:hAnsi="Cambria Math"/>
                        <w:noProof/>
                        <w:sz w:val="20"/>
                        <w:lang w:eastAsia="en-US"/>
                      </w:rPr>
                      <m:t>u</m:t>
                    </m:r>
                    <m:r>
                      <m:rPr>
                        <m:sty m:val="p"/>
                      </m:rPr>
                      <w:rPr>
                        <w:rFonts w:ascii="Cambria Math" w:eastAsia="游明朝" w:hAnsi="Cambria Math"/>
                        <w:noProof/>
                        <w:sz w:val="20"/>
                        <w:lang w:eastAsia="en-US"/>
                      </w:rPr>
                      <m:t>,</m:t>
                    </m:r>
                    <m:r>
                      <w:rPr>
                        <w:rFonts w:ascii="Cambria Math" w:eastAsia="游明朝" w:hAnsi="Cambria Math"/>
                        <w:noProof/>
                        <w:sz w:val="20"/>
                        <w:lang w:eastAsia="en-US"/>
                      </w:rPr>
                      <m:t>v</m:t>
                    </m:r>
                  </m:sub>
                  <m:sup>
                    <m:r>
                      <w:rPr>
                        <w:rFonts w:ascii="Cambria Math" w:eastAsia="游明朝" w:hAnsi="Cambria Math"/>
                        <w:noProof/>
                        <w:sz w:val="20"/>
                        <w:lang w:eastAsia="en-US"/>
                      </w:rPr>
                      <m:t>α</m:t>
                    </m:r>
                    <m:r>
                      <m:rPr>
                        <m:sty m:val="p"/>
                      </m:rPr>
                      <w:rPr>
                        <w:rFonts w:ascii="Cambria Math" w:eastAsia="游明朝" w:hAnsi="Cambria Math"/>
                        <w:noProof/>
                        <w:sz w:val="20"/>
                        <w:lang w:eastAsia="en-US"/>
                      </w:rPr>
                      <m:t>,</m:t>
                    </m:r>
                    <m:r>
                      <w:rPr>
                        <w:rFonts w:ascii="Cambria Math" w:eastAsia="游明朝" w:hAnsi="Cambria Math"/>
                        <w:noProof/>
                        <w:sz w:val="20"/>
                        <w:lang w:eastAsia="en-US"/>
                      </w:rPr>
                      <m:t>δ</m:t>
                    </m:r>
                  </m:sup>
                </m:sSubSup>
                <m:d>
                  <m:dPr>
                    <m:ctrlPr>
                      <w:rPr>
                        <w:rFonts w:ascii="Cambria Math" w:eastAsia="游明朝" w:hAnsi="Cambria Math"/>
                        <w:noProof/>
                        <w:sz w:val="20"/>
                        <w:lang w:eastAsia="en-US"/>
                      </w:rPr>
                    </m:ctrlPr>
                  </m:dPr>
                  <m:e>
                    <m:r>
                      <w:rPr>
                        <w:rFonts w:ascii="Cambria Math" w:eastAsia="游明朝" w:hAnsi="Cambria Math"/>
                        <w:noProof/>
                        <w:sz w:val="20"/>
                        <w:lang w:eastAsia="en-US"/>
                      </w:rPr>
                      <m:t>n</m:t>
                    </m:r>
                  </m:e>
                </m:d>
              </m:oMath>
            </m:oMathPara>
          </w:p>
          <w:p w14:paraId="1E5A3238" w14:textId="77777777" w:rsidR="00EA1507" w:rsidRPr="002779B8" w:rsidRDefault="00EA1507" w:rsidP="00F67C25">
            <w:pPr>
              <w:keepLines/>
              <w:tabs>
                <w:tab w:val="center" w:pos="4536"/>
                <w:tab w:val="right" w:pos="9072"/>
              </w:tabs>
              <w:rPr>
                <w:rFonts w:eastAsia="游明朝"/>
                <w:noProof/>
                <w:sz w:val="20"/>
                <w:lang w:eastAsia="en-US"/>
              </w:rPr>
            </w:pPr>
            <m:oMathPara>
              <m:oMath>
                <m:r>
                  <w:rPr>
                    <w:rFonts w:ascii="Cambria Math" w:eastAsia="游明朝" w:hAnsi="Cambria Math"/>
                    <w:noProof/>
                    <w:sz w:val="20"/>
                    <w:lang w:eastAsia="en-US"/>
                  </w:rPr>
                  <m:t>n</m:t>
                </m:r>
                <m:r>
                  <m:rPr>
                    <m:sty m:val="p"/>
                  </m:rPr>
                  <w:rPr>
                    <w:rFonts w:ascii="Cambria Math" w:eastAsia="游明朝" w:hAnsi="Cambria Math"/>
                    <w:noProof/>
                    <w:sz w:val="20"/>
                    <w:lang w:eastAsia="en-US"/>
                  </w:rPr>
                  <m:t>=0,1,…,</m:t>
                </m:r>
                <m:sSubSup>
                  <m:sSubSupPr>
                    <m:ctrlPr>
                      <w:rPr>
                        <w:rFonts w:ascii="Cambria Math" w:eastAsia="游明朝" w:hAnsi="Cambria Math"/>
                        <w:noProof/>
                        <w:sz w:val="20"/>
                        <w:lang w:eastAsia="en-US"/>
                      </w:rPr>
                    </m:ctrlPr>
                  </m:sSubSupPr>
                  <m:e>
                    <m:r>
                      <w:rPr>
                        <w:rFonts w:ascii="Cambria Math" w:eastAsia="游明朝" w:hAnsi="Cambria Math"/>
                        <w:noProof/>
                        <w:sz w:val="20"/>
                        <w:lang w:eastAsia="en-US"/>
                      </w:rPr>
                      <m:t>N</m:t>
                    </m:r>
                  </m:e>
                  <m:sub>
                    <m:r>
                      <m:rPr>
                        <m:nor/>
                      </m:rPr>
                      <w:rPr>
                        <w:rFonts w:eastAsia="游明朝"/>
                        <w:noProof/>
                        <w:sz w:val="20"/>
                        <w:lang w:eastAsia="en-US"/>
                      </w:rPr>
                      <m:t>sc</m:t>
                    </m:r>
                  </m:sub>
                  <m:sup>
                    <m:r>
                      <m:rPr>
                        <m:nor/>
                      </m:rPr>
                      <w:rPr>
                        <w:rFonts w:eastAsia="游明朝"/>
                        <w:noProof/>
                        <w:sz w:val="20"/>
                        <w:lang w:eastAsia="en-US"/>
                      </w:rPr>
                      <m:t>RB</m:t>
                    </m:r>
                  </m:sup>
                </m:sSubSup>
                <m:r>
                  <m:rPr>
                    <m:sty m:val="p"/>
                  </m:rPr>
                  <w:rPr>
                    <w:rFonts w:ascii="Cambria Math" w:eastAsia="游明朝" w:hAnsi="Cambria Math"/>
                    <w:noProof/>
                    <w:sz w:val="20"/>
                    <w:lang w:eastAsia="en-US"/>
                  </w:rPr>
                  <m:t>-1</m:t>
                </m:r>
              </m:oMath>
            </m:oMathPara>
          </w:p>
          <w:p w14:paraId="0545621E" w14:textId="77777777" w:rsidR="00EA1507" w:rsidRPr="002779B8" w:rsidRDefault="00EA1507" w:rsidP="00F67C25">
            <w:pPr>
              <w:rPr>
                <w:rFonts w:eastAsia="游明朝"/>
                <w:sz w:val="20"/>
                <w:lang w:eastAsia="en-US"/>
              </w:rPr>
            </w:pPr>
            <w:r w:rsidRPr="002779B8">
              <w:rPr>
                <w:rFonts w:eastAsia="游明朝"/>
                <w:sz w:val="20"/>
                <w:lang w:eastAsia="en-US"/>
              </w:rPr>
              <w:t xml:space="preserve">where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r</m:t>
                  </m:r>
                </m:e>
                <m:sub>
                  <m:r>
                    <w:rPr>
                      <w:rFonts w:ascii="Cambria Math" w:eastAsia="游明朝" w:hAnsi="Cambria Math"/>
                      <w:sz w:val="20"/>
                      <w:lang w:eastAsia="en-US"/>
                    </w:rPr>
                    <m:t>u,v</m:t>
                  </m:r>
                </m:sub>
                <m:sup>
                  <m:d>
                    <m:dPr>
                      <m:ctrlPr>
                        <w:rPr>
                          <w:rFonts w:ascii="Cambria Math" w:eastAsia="游明朝" w:hAnsi="Cambria Math"/>
                          <w:i/>
                          <w:sz w:val="20"/>
                          <w:lang w:eastAsia="en-US"/>
                        </w:rPr>
                      </m:ctrlPr>
                    </m:dPr>
                    <m:e>
                      <m:r>
                        <w:rPr>
                          <w:rFonts w:ascii="Cambria Math" w:eastAsia="游明朝" w:hAnsi="Cambria Math"/>
                          <w:sz w:val="20"/>
                          <w:lang w:eastAsia="en-US"/>
                        </w:rPr>
                        <m:t>α,δ</m:t>
                      </m:r>
                    </m:e>
                  </m:d>
                </m:sup>
              </m:sSubSup>
              <m:r>
                <w:rPr>
                  <w:rFonts w:ascii="Cambria Math" w:eastAsia="游明朝" w:hAnsi="Cambria Math"/>
                  <w:sz w:val="20"/>
                  <w:lang w:eastAsia="en-US"/>
                </w:rPr>
                <m:t>(n)</m:t>
              </m:r>
            </m:oMath>
            <w:r w:rsidRPr="002779B8">
              <w:rPr>
                <w:rFonts w:eastAsia="游明朝"/>
                <w:sz w:val="20"/>
                <w:lang w:eastAsia="en-US"/>
              </w:rPr>
              <w:t xml:space="preserve"> is given by clause 6.3.2.2 with the following exceptions:</w:t>
            </w:r>
          </w:p>
          <w:p w14:paraId="51D1CF38" w14:textId="77777777" w:rsidR="00EA1507" w:rsidRPr="002779B8" w:rsidRDefault="00EA1507" w:rsidP="00F67C25">
            <w:pPr>
              <w:ind w:left="568" w:hanging="284"/>
              <w:rPr>
                <w:rFonts w:eastAsia="游明朝"/>
                <w:sz w:val="20"/>
                <w:lang w:eastAsia="en-US"/>
              </w:rPr>
            </w:pPr>
            <w:r w:rsidRPr="002779B8">
              <w:rPr>
                <w:rFonts w:eastAsia="游明朝"/>
                <w:sz w:val="20"/>
                <w:lang w:eastAsia="en-US"/>
              </w:rPr>
              <w:lastRenderedPageBreak/>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cs</m:t>
                  </m:r>
                </m:sub>
              </m:sSub>
            </m:oMath>
            <w:r w:rsidRPr="002779B8">
              <w:rPr>
                <w:rFonts w:eastAsia="游明朝"/>
                <w:sz w:val="20"/>
                <w:lang w:eastAsia="en-US"/>
              </w:rPr>
              <w:t xml:space="preserve"> is given by clause 16.3  of [5, TS 38.213]; </w:t>
            </w:r>
          </w:p>
          <w:p w14:paraId="79078BA1" w14:textId="77777777" w:rsidR="00EA1507" w:rsidRPr="002779B8" w:rsidRDefault="00EA1507" w:rsidP="00F67C2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sSub>
                <m:sSubPr>
                  <m:ctrlPr>
                    <w:rPr>
                      <w:rFonts w:ascii="Cambria Math" w:eastAsia="游明朝" w:hAnsi="Cambria Math"/>
                      <w:i/>
                      <w:sz w:val="20"/>
                      <w:lang w:eastAsia="en-US"/>
                    </w:rPr>
                  </m:ctrlPr>
                </m:sSubPr>
                <m:e>
                  <m:r>
                    <w:rPr>
                      <w:rFonts w:ascii="Cambria Math" w:eastAsia="游明朝" w:hAnsi="Cambria Math"/>
                      <w:sz w:val="20"/>
                      <w:lang w:eastAsia="en-US"/>
                    </w:rPr>
                    <m:t>m</m:t>
                  </m:r>
                </m:e>
                <m:sub>
                  <m:r>
                    <m:rPr>
                      <m:nor/>
                    </m:rPr>
                    <w:rPr>
                      <w:rFonts w:ascii="Cambria Math" w:eastAsia="游明朝" w:hAnsi="Cambria Math"/>
                      <w:sz w:val="20"/>
                      <w:lang w:eastAsia="en-US"/>
                    </w:rPr>
                    <m:t>0</m:t>
                  </m:r>
                </m:sub>
              </m:sSub>
            </m:oMath>
            <w:r w:rsidRPr="002779B8">
              <w:rPr>
                <w:rFonts w:eastAsia="游明朝"/>
                <w:sz w:val="20"/>
                <w:lang w:eastAsia="en-US"/>
              </w:rPr>
              <w:t xml:space="preserve"> is given by clause 16.3 of [5, TS 38.213];</w:t>
            </w:r>
          </w:p>
          <w:p w14:paraId="31849C18" w14:textId="77777777" w:rsidR="00EA1507" w:rsidRPr="002779B8" w:rsidRDefault="00EA1507" w:rsidP="00F67C25">
            <w:pPr>
              <w:ind w:left="568" w:hanging="284"/>
              <w:rPr>
                <w:rFonts w:eastAsia="游明朝"/>
                <w:sz w:val="20"/>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OFDM symbol number in the PSFCH transmission where </w:t>
            </w:r>
            <m:oMath>
              <m:r>
                <w:rPr>
                  <w:rFonts w:ascii="Cambria Math" w:eastAsia="游明朝" w:hAnsi="Cambria Math"/>
                  <w:sz w:val="20"/>
                  <w:lang w:eastAsia="en-US"/>
                </w:rPr>
                <m:t>l=0</m:t>
              </m:r>
            </m:oMath>
            <w:r w:rsidRPr="002779B8">
              <w:rPr>
                <w:rFonts w:eastAsia="游明朝"/>
                <w:sz w:val="20"/>
                <w:lang w:eastAsia="en-US"/>
              </w:rPr>
              <w:t xml:space="preserve"> corresponds to the first OFDM symbol of the PSFCH transmission;</w:t>
            </w:r>
          </w:p>
          <w:p w14:paraId="47652141" w14:textId="77777777" w:rsidR="00EA1507" w:rsidRPr="00232B6B" w:rsidRDefault="00EA1507" w:rsidP="00F67C25">
            <w:pPr>
              <w:ind w:left="568" w:hanging="284"/>
              <w:rPr>
                <w:rFonts w:eastAsia="游明朝"/>
                <w:color w:val="FF0000"/>
                <w:sz w:val="20"/>
                <w:u w:val="single"/>
                <w:lang w:eastAsia="en-US"/>
              </w:rPr>
            </w:pPr>
            <w:r w:rsidRPr="002779B8">
              <w:rPr>
                <w:rFonts w:eastAsia="游明朝"/>
                <w:sz w:val="20"/>
                <w:lang w:eastAsia="en-US"/>
              </w:rPr>
              <w:t>-</w:t>
            </w:r>
            <w:r w:rsidRPr="002779B8">
              <w:rPr>
                <w:rFonts w:eastAsia="游明朝"/>
                <w:sz w:val="20"/>
                <w:lang w:eastAsia="en-US"/>
              </w:rPr>
              <w:tab/>
            </w:r>
            <m:oMath>
              <m:r>
                <w:rPr>
                  <w:rFonts w:ascii="Cambria Math" w:eastAsia="游明朝" w:hAnsi="Cambria Math"/>
                  <w:sz w:val="20"/>
                  <w:lang w:eastAsia="en-US"/>
                </w:rPr>
                <m:t>l'</m:t>
              </m:r>
            </m:oMath>
            <w:r w:rsidRPr="002779B8">
              <w:rPr>
                <w:rFonts w:eastAsia="游明朝"/>
                <w:sz w:val="20"/>
                <w:lang w:eastAsia="en-US"/>
              </w:rPr>
              <w:t xml:space="preserve"> is the index of the OFDM symbol in the slot that corresponds to the first OFDM symbol of the PSFCH transmission in the slot given by [5, TS 38.213]</w:t>
            </w:r>
            <w:r w:rsidRPr="00232B6B">
              <w:rPr>
                <w:rFonts w:eastAsia="游明朝"/>
                <w:color w:val="FF0000"/>
                <w:sz w:val="20"/>
                <w:u w:val="single"/>
                <w:lang w:eastAsia="en-US"/>
              </w:rPr>
              <w:t>;</w:t>
            </w:r>
          </w:p>
          <w:p w14:paraId="0DB9A0F8" w14:textId="77777777" w:rsidR="00EA1507" w:rsidRPr="00232B6B" w:rsidRDefault="00EA1507" w:rsidP="00F67C25">
            <w:pPr>
              <w:ind w:left="568" w:hanging="284"/>
              <w:rPr>
                <w:rFonts w:eastAsia="游明朝"/>
                <w:color w:val="FF0000"/>
                <w:sz w:val="20"/>
                <w:u w:val="single"/>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232B6B">
              <w:rPr>
                <w:rFonts w:eastAsia="游明朝"/>
                <w:i/>
                <w:color w:val="FF0000"/>
                <w:sz w:val="20"/>
                <w:u w:val="single"/>
                <w:lang w:eastAsia="en-US"/>
              </w:rPr>
              <w:t>hoppingId</w:t>
            </w:r>
            <w:r w:rsidRPr="00232B6B">
              <w:rPr>
                <w:rFonts w:eastAsia="游明朝"/>
                <w:color w:val="FF0000"/>
                <w:sz w:val="20"/>
                <w:u w:val="single"/>
                <w:lang w:eastAsia="en-US"/>
              </w:rPr>
              <w:t xml:space="preserve"> is replaced with higher layer parameter </w:t>
            </w:r>
            <w:r w:rsidRPr="00232B6B">
              <w:rPr>
                <w:rFonts w:eastAsia="游明朝"/>
                <w:i/>
                <w:color w:val="FF0000"/>
                <w:sz w:val="20"/>
                <w:u w:val="single"/>
                <w:lang w:eastAsia="en-US"/>
              </w:rPr>
              <w:t>sl-PSFCH-HopID-r16</w:t>
            </w:r>
            <w:r w:rsidRPr="00232B6B">
              <w:rPr>
                <w:rFonts w:eastAsia="游明朝"/>
                <w:color w:val="FF0000"/>
                <w:sz w:val="20"/>
                <w:u w:val="single"/>
                <w:lang w:eastAsia="en-US"/>
              </w:rPr>
              <w:t>;</w:t>
            </w:r>
          </w:p>
          <w:p w14:paraId="25610238" w14:textId="77777777" w:rsidR="00EA1507" w:rsidRPr="00922FA0" w:rsidRDefault="00EA1507" w:rsidP="00F67C25">
            <w:pPr>
              <w:ind w:left="568" w:hanging="284"/>
              <w:rPr>
                <w:rFonts w:eastAsia="游明朝"/>
                <w:sz w:val="20"/>
                <w:lang w:eastAsia="en-US"/>
              </w:rPr>
            </w:pPr>
            <w:r w:rsidRPr="00232B6B">
              <w:rPr>
                <w:rFonts w:eastAsia="游明朝" w:hint="eastAsia"/>
                <w:color w:val="FF0000"/>
                <w:sz w:val="20"/>
                <w:u w:val="single"/>
              </w:rPr>
              <w:t>-</w:t>
            </w:r>
            <w:r w:rsidRPr="002779B8">
              <w:rPr>
                <w:rFonts w:eastAsia="游明朝"/>
                <w:color w:val="FF0000"/>
                <w:sz w:val="20"/>
                <w:u w:val="single"/>
                <w:lang w:eastAsia="en-US"/>
              </w:rPr>
              <w:tab/>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is assumed to be </w:t>
            </w:r>
            <w:r w:rsidRPr="00232B6B">
              <w:rPr>
                <w:rFonts w:eastAsia="游明朝"/>
                <w:i/>
                <w:color w:val="FF0000"/>
                <w:sz w:val="20"/>
                <w:u w:val="single"/>
                <w:lang w:eastAsia="en-US"/>
              </w:rPr>
              <w:t>neither</w:t>
            </w:r>
            <w:r w:rsidRPr="00232B6B">
              <w:rPr>
                <w:rFonts w:eastAsia="游明朝"/>
                <w:color w:val="FF0000"/>
                <w:sz w:val="20"/>
                <w:u w:val="single"/>
                <w:lang w:eastAsia="en-US"/>
              </w:rPr>
              <w:t xml:space="preserve"> regardless of provided higher layer parameter </w:t>
            </w:r>
            <w:r w:rsidRPr="005F2EEC">
              <w:rPr>
                <w:rFonts w:eastAsia="游明朝"/>
                <w:i/>
                <w:color w:val="FF0000"/>
                <w:sz w:val="20"/>
                <w:u w:val="single"/>
                <w:lang w:eastAsia="en-US"/>
              </w:rPr>
              <w:t>pucch-GroupHopping</w:t>
            </w:r>
            <w:r w:rsidRPr="00232B6B">
              <w:rPr>
                <w:rFonts w:eastAsia="游明朝"/>
                <w:color w:val="FF0000"/>
                <w:sz w:val="20"/>
                <w:u w:val="single"/>
                <w:lang w:eastAsia="en-US"/>
              </w:rPr>
              <w:t xml:space="preserve"> if any</w:t>
            </w:r>
          </w:p>
        </w:tc>
      </w:tr>
    </w:tbl>
    <w:p w14:paraId="47F5CDFC" w14:textId="77777777" w:rsidR="00EA1507" w:rsidRPr="009E7E1F" w:rsidRDefault="00EA1507" w:rsidP="00EA1507">
      <w:pPr>
        <w:spacing w:afterLines="50" w:after="120"/>
        <w:jc w:val="both"/>
        <w:rPr>
          <w:rFonts w:eastAsiaTheme="minorEastAsia"/>
          <w:b/>
          <w:sz w:val="22"/>
          <w:u w:val="single"/>
        </w:rPr>
      </w:pPr>
      <w:r w:rsidRPr="009E7E1F">
        <w:rPr>
          <w:rFonts w:eastAsiaTheme="minorEastAsia"/>
          <w:b/>
          <w:sz w:val="22"/>
          <w:u w:val="single"/>
        </w:rPr>
        <w:lastRenderedPageBreak/>
        <w:t>Observation</w:t>
      </w:r>
      <w:r w:rsidRPr="009E7E1F">
        <w:rPr>
          <w:rFonts w:eastAsiaTheme="minorEastAsia" w:hint="eastAsia"/>
          <w:b/>
          <w:sz w:val="22"/>
          <w:u w:val="single"/>
        </w:rPr>
        <w:t xml:space="preserve"> </w:t>
      </w:r>
      <w:r>
        <w:rPr>
          <w:rFonts w:eastAsiaTheme="minorEastAsia"/>
          <w:b/>
          <w:sz w:val="22"/>
          <w:u w:val="single"/>
        </w:rPr>
        <w:t>3</w:t>
      </w:r>
      <w:r w:rsidRPr="009E7E1F">
        <w:rPr>
          <w:rFonts w:eastAsiaTheme="minorEastAsia" w:hint="eastAsia"/>
          <w:b/>
          <w:sz w:val="22"/>
          <w:u w:val="single"/>
        </w:rPr>
        <w:t>:</w:t>
      </w:r>
    </w:p>
    <w:p w14:paraId="3BEC2167" w14:textId="77777777" w:rsidR="00EA1507" w:rsidRPr="009E7E1F" w:rsidRDefault="00EA1507" w:rsidP="00EA1507">
      <w:pPr>
        <w:numPr>
          <w:ilvl w:val="0"/>
          <w:numId w:val="8"/>
        </w:numPr>
        <w:spacing w:afterLines="50" w:after="120"/>
        <w:jc w:val="both"/>
        <w:rPr>
          <w:rFonts w:eastAsiaTheme="minorEastAsia"/>
          <w:i/>
          <w:sz w:val="22"/>
          <w:lang w:val="en-US"/>
        </w:rPr>
      </w:pPr>
      <w:r>
        <w:rPr>
          <w:rFonts w:eastAsia="Malgun Gothic"/>
          <w:i/>
          <w:sz w:val="22"/>
          <w:lang w:eastAsia="en-US"/>
        </w:rPr>
        <w:t>PSFCH symbol within a slot is not defined in spec.</w:t>
      </w:r>
    </w:p>
    <w:p w14:paraId="6CCA32A0" w14:textId="77777777" w:rsidR="00EA1507" w:rsidRPr="009E7E1F" w:rsidRDefault="00EA1507" w:rsidP="00EA1507">
      <w:pPr>
        <w:spacing w:afterLines="50" w:after="120"/>
        <w:jc w:val="both"/>
        <w:rPr>
          <w:rFonts w:eastAsiaTheme="minorEastAsia"/>
          <w:b/>
          <w:sz w:val="22"/>
          <w:u w:val="single"/>
        </w:rPr>
      </w:pPr>
      <w:r w:rsidRPr="009E7E1F">
        <w:rPr>
          <w:rFonts w:eastAsiaTheme="minorEastAsia"/>
          <w:b/>
          <w:sz w:val="22"/>
          <w:u w:val="single"/>
        </w:rPr>
        <w:t>Proposal</w:t>
      </w:r>
      <w:r w:rsidRPr="009E7E1F">
        <w:rPr>
          <w:rFonts w:eastAsiaTheme="minorEastAsia" w:hint="eastAsia"/>
          <w:b/>
          <w:sz w:val="22"/>
          <w:u w:val="single"/>
        </w:rPr>
        <w:t xml:space="preserve"> </w:t>
      </w:r>
      <w:r>
        <w:rPr>
          <w:rFonts w:eastAsiaTheme="minorEastAsia"/>
          <w:b/>
          <w:sz w:val="22"/>
          <w:u w:val="single"/>
        </w:rPr>
        <w:t>3</w:t>
      </w:r>
      <w:r w:rsidRPr="009E7E1F">
        <w:rPr>
          <w:rFonts w:eastAsiaTheme="minorEastAsia" w:hint="eastAsia"/>
          <w:b/>
          <w:sz w:val="22"/>
          <w:u w:val="single"/>
        </w:rPr>
        <w:t>:</w:t>
      </w:r>
    </w:p>
    <w:p w14:paraId="24050589" w14:textId="77777777" w:rsidR="00EA1507" w:rsidRPr="00011A35" w:rsidRDefault="00EA1507" w:rsidP="00EA1507">
      <w:pPr>
        <w:numPr>
          <w:ilvl w:val="0"/>
          <w:numId w:val="8"/>
        </w:numPr>
        <w:spacing w:afterLines="50" w:after="120"/>
        <w:jc w:val="both"/>
        <w:rPr>
          <w:rFonts w:eastAsiaTheme="minorEastAsia"/>
          <w:i/>
          <w:sz w:val="22"/>
          <w:lang w:val="en-US"/>
        </w:rPr>
      </w:pPr>
      <w:r w:rsidRPr="00011A35">
        <w:rPr>
          <w:rFonts w:eastAsiaTheme="minorEastAsia"/>
          <w:i/>
          <w:sz w:val="22"/>
          <w:lang w:val="en-US"/>
        </w:rPr>
        <w:t>Add a text to clarify PSFCH symbol within a slot as the following TP for TS 38.21</w:t>
      </w:r>
      <w:r>
        <w:rPr>
          <w:rFonts w:eastAsiaTheme="minorEastAsia"/>
          <w:i/>
          <w:sz w:val="22"/>
          <w:lang w:val="en-US"/>
        </w:rPr>
        <w:t>3</w:t>
      </w:r>
      <w:r w:rsidRPr="00011A35">
        <w:rPr>
          <w:rFonts w:eastAsiaTheme="minorEastAsia"/>
          <w:i/>
          <w:sz w:val="22"/>
          <w:lang w:val="en-US"/>
        </w:rPr>
        <w:t>.</w:t>
      </w:r>
    </w:p>
    <w:tbl>
      <w:tblPr>
        <w:tblStyle w:val="afc"/>
        <w:tblW w:w="0" w:type="auto"/>
        <w:tblLook w:val="04A0" w:firstRow="1" w:lastRow="0" w:firstColumn="1" w:lastColumn="0" w:noHBand="0" w:noVBand="1"/>
      </w:tblPr>
      <w:tblGrid>
        <w:gridCol w:w="9962"/>
      </w:tblGrid>
      <w:tr w:rsidR="00EA1507" w14:paraId="2243B002" w14:textId="77777777" w:rsidTr="00F67C25">
        <w:tc>
          <w:tcPr>
            <w:tcW w:w="9962" w:type="dxa"/>
          </w:tcPr>
          <w:p w14:paraId="6FB21156" w14:textId="77777777" w:rsidR="00EA1507" w:rsidRDefault="00EA1507" w:rsidP="00F67C25">
            <w:pPr>
              <w:pStyle w:val="2"/>
              <w:spacing w:line="240" w:lineRule="auto"/>
              <w:ind w:left="1134" w:hanging="1134"/>
              <w:outlineLvl w:val="1"/>
            </w:pPr>
            <w:r>
              <w:t>16</w:t>
            </w:r>
            <w:r w:rsidRPr="00B916EC">
              <w:t>.</w:t>
            </w:r>
            <w:r>
              <w:t>3</w:t>
            </w:r>
            <w:r w:rsidRPr="00B916EC">
              <w:rPr>
                <w:rFonts w:hint="eastAsia"/>
              </w:rPr>
              <w:tab/>
            </w:r>
            <w:r>
              <w:t xml:space="preserve">UE procedure for reporting HARQ-ACK on sidelink </w:t>
            </w:r>
          </w:p>
          <w:p w14:paraId="1D5015C4" w14:textId="77777777" w:rsidR="00EA1507" w:rsidRDefault="00EA1507" w:rsidP="00F67C25">
            <w:pPr>
              <w:rPr>
                <w:rFonts w:eastAsia="游明朝"/>
                <w:sz w:val="20"/>
              </w:rPr>
            </w:pPr>
            <w:r>
              <w:rPr>
                <w:rFonts w:eastAsia="游明朝" w:hint="eastAsia"/>
                <w:sz w:val="20"/>
              </w:rPr>
              <w:t>...</w:t>
            </w:r>
          </w:p>
          <w:p w14:paraId="245FCE0E" w14:textId="77777777" w:rsidR="00EA1507" w:rsidRPr="00A41A9F" w:rsidRDefault="00EA1507" w:rsidP="00F67C25">
            <w:pPr>
              <w:rPr>
                <w:rFonts w:eastAsia="SimSun"/>
                <w:color w:val="FF0000"/>
                <w:sz w:val="20"/>
                <w:u w:val="single"/>
                <w:lang w:eastAsia="en-US"/>
              </w:rPr>
            </w:pPr>
            <w:r w:rsidRPr="00A41A9F">
              <w:rPr>
                <w:rFonts w:eastAsia="SimSun"/>
                <w:sz w:val="20"/>
                <w:lang w:eastAsia="en-US"/>
              </w:rPr>
              <w:t xml:space="preserve">A UE can be provided, by </w:t>
            </w:r>
            <w:r w:rsidRPr="00A41A9F">
              <w:rPr>
                <w:rFonts w:eastAsia="SimSun"/>
                <w:i/>
                <w:sz w:val="20"/>
                <w:lang w:eastAsia="en-US"/>
              </w:rPr>
              <w:t>periodPSFCHresource</w:t>
            </w:r>
            <w:r w:rsidRPr="00A41A9F">
              <w:rPr>
                <w:rFonts w:eastAsia="SimSun"/>
                <w:sz w:val="20"/>
                <w:lang w:eastAsia="en-US"/>
              </w:rPr>
              <w:t>, a number of slots in a resource pool for a period of PSFCH transmission occasion resources. If the number is zero, PSFCH transmissions from the UE in t</w:t>
            </w:r>
            <w:r>
              <w:rPr>
                <w:rFonts w:eastAsia="SimSun"/>
                <w:sz w:val="20"/>
                <w:lang w:eastAsia="en-US"/>
              </w:rPr>
              <w:t xml:space="preserve">he resource pool are disabled. </w:t>
            </w:r>
            <w:r w:rsidRPr="00A41A9F">
              <w:rPr>
                <w:rFonts w:eastAsia="SimSun"/>
                <w:color w:val="FF0000"/>
                <w:sz w:val="20"/>
                <w:u w:val="single"/>
                <w:lang w:eastAsia="en-US"/>
              </w:rPr>
              <w:t>In each slot with PSFCH transmission occasion, each PSFCH is transmitted on the second last symbol of the slot.</w:t>
            </w:r>
          </w:p>
          <w:p w14:paraId="0A70BE5D" w14:textId="77777777" w:rsidR="00EA1507" w:rsidRPr="00922FA0" w:rsidRDefault="00EA1507" w:rsidP="00F67C25">
            <w:pPr>
              <w:rPr>
                <w:rFonts w:eastAsia="游明朝"/>
                <w:sz w:val="20"/>
              </w:rPr>
            </w:pPr>
            <w:r>
              <w:rPr>
                <w:rFonts w:eastAsia="游明朝" w:hint="eastAsia"/>
                <w:sz w:val="20"/>
              </w:rPr>
              <w:t>...</w:t>
            </w:r>
          </w:p>
        </w:tc>
      </w:tr>
    </w:tbl>
    <w:p w14:paraId="16801B55" w14:textId="2848799D" w:rsidR="00E556A6" w:rsidRDefault="00E556A6" w:rsidP="00B342A7">
      <w:pPr>
        <w:spacing w:after="120"/>
        <w:jc w:val="both"/>
        <w:rPr>
          <w:rFonts w:eastAsia="SimSun"/>
          <w:sz w:val="22"/>
          <w:szCs w:val="22"/>
          <w:lang w:val="en-US" w:eastAsia="zh-CN"/>
        </w:rPr>
      </w:pPr>
    </w:p>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4C61DA10" w:rsidR="00523861" w:rsidRPr="002F28AD"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B74137">
        <w:rPr>
          <w:rFonts w:eastAsiaTheme="minorEastAsia" w:hint="eastAsia"/>
          <w:sz w:val="22"/>
          <w:lang w:val="en-US"/>
        </w:rPr>
        <w:t>1-e</w:t>
      </w:r>
      <w:r w:rsidRPr="00E23D88">
        <w:rPr>
          <w:rFonts w:eastAsia="SimSun"/>
          <w:sz w:val="22"/>
          <w:lang w:val="en-US" w:eastAsia="zh-CN"/>
        </w:rPr>
        <w:t xml:space="preserve"> meeting,</w:t>
      </w:r>
      <w:r w:rsidRPr="00E23D88">
        <w:rPr>
          <w:rFonts w:eastAsia="SimSun"/>
          <w:sz w:val="22"/>
          <w:lang w:val="en-US" w:eastAsia="zh-CN"/>
        </w:rPr>
        <w:tab/>
        <w:t>chairman’s notes</w:t>
      </w:r>
    </w:p>
    <w:p w14:paraId="105F7499" w14:textId="3A15F3CA" w:rsidR="002F28AD" w:rsidRPr="002F28AD" w:rsidRDefault="00896A21" w:rsidP="00B74137">
      <w:pPr>
        <w:widowControl w:val="0"/>
        <w:numPr>
          <w:ilvl w:val="0"/>
          <w:numId w:val="4"/>
        </w:numPr>
        <w:spacing w:after="120"/>
        <w:jc w:val="both"/>
        <w:rPr>
          <w:sz w:val="22"/>
          <w:szCs w:val="22"/>
          <w:lang w:val="en-US"/>
        </w:rPr>
      </w:pPr>
      <w:r w:rsidRPr="00896A21">
        <w:rPr>
          <w:sz w:val="22"/>
          <w:szCs w:val="22"/>
          <w:lang w:val="en-US"/>
        </w:rPr>
        <w:t>R1-200</w:t>
      </w:r>
      <w:r w:rsidR="009639BE">
        <w:rPr>
          <w:sz w:val="22"/>
          <w:szCs w:val="22"/>
          <w:lang w:val="en-US"/>
        </w:rPr>
        <w:t>6696</w:t>
      </w:r>
      <w:bookmarkStart w:id="32" w:name="_GoBack"/>
      <w:bookmarkEnd w:id="32"/>
      <w:r w:rsidR="002F28AD">
        <w:rPr>
          <w:sz w:val="22"/>
          <w:szCs w:val="22"/>
          <w:lang w:val="en-US"/>
        </w:rPr>
        <w:tab/>
      </w:r>
      <w:r w:rsidR="00B74137" w:rsidRPr="00B74137">
        <w:rPr>
          <w:sz w:val="22"/>
          <w:szCs w:val="22"/>
          <w:lang w:val="en-US"/>
        </w:rPr>
        <w:t>Maintenance for</w:t>
      </w:r>
      <w:r w:rsidR="002F28AD">
        <w:rPr>
          <w:sz w:val="22"/>
          <w:szCs w:val="22"/>
          <w:lang w:val="en-US"/>
        </w:rPr>
        <w:t xml:space="preserve"> sidelink physical layer procedure</w:t>
      </w:r>
      <w:r w:rsidR="002F28AD">
        <w:rPr>
          <w:sz w:val="22"/>
          <w:szCs w:val="22"/>
          <w:lang w:val="en-US"/>
        </w:rPr>
        <w:tab/>
        <w:t>NTT DOCOMO, INC.</w:t>
      </w:r>
    </w:p>
    <w:sectPr w:rsidR="002F28AD" w:rsidRPr="002F28AD">
      <w:footerReference w:type="default" r:id="rId27"/>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7F1ED" w14:textId="77777777" w:rsidR="00E80AE5" w:rsidRDefault="00E80AE5">
      <w:r>
        <w:separator/>
      </w:r>
    </w:p>
  </w:endnote>
  <w:endnote w:type="continuationSeparator" w:id="0">
    <w:p w14:paraId="0A586648" w14:textId="77777777" w:rsidR="00E80AE5" w:rsidRDefault="00E80AE5">
      <w:r>
        <w:continuationSeparator/>
      </w:r>
    </w:p>
  </w:endnote>
  <w:endnote w:type="continuationNotice" w:id="1">
    <w:p w14:paraId="6A92E74D" w14:textId="77777777" w:rsidR="00E80AE5" w:rsidRDefault="00E80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E89F196"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639BE">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639BE">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1A47F" w14:textId="77777777" w:rsidR="00E80AE5" w:rsidRDefault="00E80AE5">
      <w:r>
        <w:separator/>
      </w:r>
    </w:p>
  </w:footnote>
  <w:footnote w:type="continuationSeparator" w:id="0">
    <w:p w14:paraId="1AC45DDC" w14:textId="77777777" w:rsidR="00E80AE5" w:rsidRDefault="00E80AE5">
      <w:r>
        <w:continuationSeparator/>
      </w:r>
    </w:p>
  </w:footnote>
  <w:footnote w:type="continuationNotice" w:id="1">
    <w:p w14:paraId="249A3FD2" w14:textId="77777777" w:rsidR="00E80AE5" w:rsidRDefault="00E80AE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7"/>
  </w:num>
  <w:num w:numId="3">
    <w:abstractNumId w:val="12"/>
  </w:num>
  <w:num w:numId="4">
    <w:abstractNumId w:val="5"/>
  </w:num>
  <w:num w:numId="5">
    <w:abstractNumId w:val="20"/>
  </w:num>
  <w:num w:numId="6">
    <w:abstractNumId w:val="16"/>
  </w:num>
  <w:num w:numId="7">
    <w:abstractNumId w:val="10"/>
  </w:num>
  <w:num w:numId="8">
    <w:abstractNumId w:val="15"/>
  </w:num>
  <w:num w:numId="9">
    <w:abstractNumId w:val="9"/>
  </w:num>
  <w:num w:numId="10">
    <w:abstractNumId w:val="1"/>
  </w:num>
  <w:num w:numId="11">
    <w:abstractNumId w:val="4"/>
  </w:num>
  <w:num w:numId="12">
    <w:abstractNumId w:val="14"/>
  </w:num>
  <w:num w:numId="13">
    <w:abstractNumId w:val="11"/>
  </w:num>
  <w:num w:numId="14">
    <w:abstractNumId w:val="18"/>
  </w:num>
  <w:num w:numId="15">
    <w:abstractNumId w:val="3"/>
  </w:num>
  <w:num w:numId="16">
    <w:abstractNumId w:val="19"/>
  </w:num>
  <w:num w:numId="17">
    <w:abstractNumId w:val="21"/>
  </w:num>
  <w:num w:numId="18">
    <w:abstractNumId w:val="13"/>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6"/>
  </w:num>
  <w:num w:numId="22">
    <w:abstractNumId w:val="7"/>
  </w:num>
  <w:num w:numId="2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239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ntTable" Target="fontTable.xml"/><Relationship Id="rId3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9D6D7-7988-40F8-A30B-2F21FF883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3487</TotalTime>
  <Pages>7</Pages>
  <Words>2387</Words>
  <Characters>13608</Characters>
  <Application>Microsoft Office Word</Application>
  <DocSecurity>0</DocSecurity>
  <Lines>113</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379</cp:revision>
  <cp:lastPrinted>2016-09-21T11:03:00Z</cp:lastPrinted>
  <dcterms:created xsi:type="dcterms:W3CDTF">2019-02-15T07:05:00Z</dcterms:created>
  <dcterms:modified xsi:type="dcterms:W3CDTF">2020-08-07T11:07:00Z</dcterms:modified>
</cp:coreProperties>
</file>